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54E7" w14:textId="77777777" w:rsidR="008A49DB" w:rsidRDefault="008A49DB" w:rsidP="00100C8A">
      <w:pPr>
        <w:pStyle w:val="Balk1"/>
        <w:spacing w:before="66"/>
        <w:ind w:left="525" w:right="527" w:firstLine="2"/>
        <w:jc w:val="both"/>
        <w:rPr>
          <w:rFonts w:asciiTheme="majorBidi" w:hAnsiTheme="majorBidi" w:cstheme="majorBidi"/>
          <w:sz w:val="22"/>
          <w:szCs w:val="22"/>
        </w:rPr>
      </w:pPr>
    </w:p>
    <w:p w14:paraId="237BD9D1" w14:textId="77777777" w:rsidR="008A49DB" w:rsidRDefault="008A49DB" w:rsidP="00100C8A">
      <w:pPr>
        <w:pStyle w:val="Balk1"/>
        <w:spacing w:before="66"/>
        <w:ind w:left="525" w:right="527" w:firstLine="2"/>
        <w:jc w:val="both"/>
        <w:rPr>
          <w:rFonts w:asciiTheme="majorBidi" w:hAnsiTheme="majorBidi" w:cstheme="majorBidi"/>
          <w:sz w:val="22"/>
          <w:szCs w:val="22"/>
        </w:rPr>
      </w:pPr>
    </w:p>
    <w:p w14:paraId="1051AC3C" w14:textId="1945FCBB" w:rsidR="00CA6DCA" w:rsidRPr="00242CA2" w:rsidRDefault="008A49DB" w:rsidP="00100C8A">
      <w:pPr>
        <w:pStyle w:val="Balk1"/>
        <w:spacing w:before="66"/>
        <w:ind w:left="525" w:right="527" w:firstLine="2"/>
        <w:jc w:val="both"/>
        <w:rPr>
          <w:rFonts w:asciiTheme="majorBidi" w:hAnsiTheme="majorBidi" w:cstheme="majorBidi"/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6E10A75B" wp14:editId="67CF50DF">
            <wp:extent cx="1199999" cy="1800000"/>
            <wp:effectExtent l="0" t="0" r="635" b="0"/>
            <wp:docPr id="7" name="Resim 7" descr="http://www.mu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u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100C8A">
        <w:rPr>
          <w:noProof/>
          <w:lang w:eastAsia="tr-TR"/>
        </w:rPr>
        <w:drawing>
          <wp:inline distT="0" distB="0" distL="0" distR="0" wp14:anchorId="07C96745" wp14:editId="1DD40CE6">
            <wp:extent cx="1800000" cy="1800000"/>
            <wp:effectExtent l="0" t="0" r="0" b="0"/>
            <wp:docPr id="5" name="Resim 5" descr="https://www.alparslan.edu.tr/assets/front/images/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lparslan.edu.tr/assets/front/images/mus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2"/>
          <w:szCs w:val="22"/>
        </w:rPr>
        <w:tab/>
      </w:r>
      <w:r w:rsidR="00100C8A">
        <w:rPr>
          <w:rFonts w:asciiTheme="majorBidi" w:hAnsiTheme="majorBidi" w:cstheme="majorBidi"/>
          <w:sz w:val="22"/>
          <w:szCs w:val="22"/>
        </w:rPr>
        <w:t xml:space="preserve"> </w:t>
      </w:r>
    </w:p>
    <w:p w14:paraId="2CFD5A8A" w14:textId="77777777" w:rsidR="008A49DB" w:rsidRDefault="008A49DB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0E873A5A" w14:textId="77777777" w:rsidR="008A49DB" w:rsidRDefault="008A49DB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74D6367B" w14:textId="77777777" w:rsidR="008A49DB" w:rsidRDefault="008A49DB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6E7F62BD" w14:textId="79885506" w:rsidR="008A49DB" w:rsidRDefault="008A49DB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7E32C7FA" w14:textId="72F21B40" w:rsidR="00804634" w:rsidRDefault="00804634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4D0C5AFD" w14:textId="17F53E70" w:rsidR="00804634" w:rsidRDefault="00804634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366917F8" w14:textId="3BC1C5B3" w:rsidR="00804634" w:rsidRDefault="00804634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58F4F7D4" w14:textId="77777777" w:rsidR="008A49DB" w:rsidRPr="00242CA2" w:rsidRDefault="008A49DB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22"/>
          <w:szCs w:val="22"/>
        </w:rPr>
      </w:pPr>
    </w:p>
    <w:p w14:paraId="4F6A3642" w14:textId="389C7E41" w:rsidR="00CA6DCA" w:rsidRPr="00804634" w:rsidRDefault="00AC55E3" w:rsidP="00804634">
      <w:pPr>
        <w:pStyle w:val="Balk1"/>
        <w:spacing w:before="66" w:line="480" w:lineRule="auto"/>
        <w:ind w:left="0" w:right="527"/>
        <w:rPr>
          <w:sz w:val="24"/>
          <w:szCs w:val="24"/>
        </w:rPr>
      </w:pPr>
      <w:r w:rsidRPr="00804634">
        <w:rPr>
          <w:sz w:val="24"/>
          <w:szCs w:val="24"/>
        </w:rPr>
        <w:t>MUŞ ALPARSLAN ÜNİVERSİTESİ</w:t>
      </w:r>
    </w:p>
    <w:p w14:paraId="7B15465B" w14:textId="1C5D15B8" w:rsidR="00AC55E3" w:rsidRPr="00804634" w:rsidRDefault="00DF7C64" w:rsidP="00804634">
      <w:pPr>
        <w:pStyle w:val="Balk1"/>
        <w:spacing w:before="66" w:line="480" w:lineRule="auto"/>
        <w:ind w:left="0" w:right="527"/>
        <w:rPr>
          <w:bCs w:val="0"/>
          <w:sz w:val="24"/>
          <w:szCs w:val="24"/>
        </w:rPr>
      </w:pPr>
      <w:r w:rsidRPr="00804634">
        <w:rPr>
          <w:bCs w:val="0"/>
          <w:sz w:val="24"/>
          <w:szCs w:val="24"/>
        </w:rPr>
        <w:t>ARICILIK ARAŞTIRMA VE UYGULAMA MERKEZİ</w:t>
      </w:r>
    </w:p>
    <w:p w14:paraId="38B0669B" w14:textId="1F35DE1D" w:rsidR="00CA6DCA" w:rsidRPr="00804634" w:rsidRDefault="00F33F5C" w:rsidP="00804634">
      <w:pPr>
        <w:pStyle w:val="Balk1"/>
        <w:spacing w:before="66" w:line="480" w:lineRule="auto"/>
        <w:ind w:left="0" w:right="527"/>
        <w:rPr>
          <w:sz w:val="24"/>
          <w:szCs w:val="24"/>
        </w:rPr>
      </w:pPr>
      <w:r w:rsidRPr="00804634">
        <w:rPr>
          <w:sz w:val="24"/>
          <w:szCs w:val="24"/>
        </w:rPr>
        <w:t>İLE</w:t>
      </w:r>
      <w:r w:rsidR="00AC55E3" w:rsidRPr="00804634">
        <w:rPr>
          <w:sz w:val="24"/>
          <w:szCs w:val="24"/>
        </w:rPr>
        <w:t xml:space="preserve"> </w:t>
      </w:r>
    </w:p>
    <w:p w14:paraId="625D1FF9" w14:textId="6233391F" w:rsidR="00CA6DCA" w:rsidRPr="00804634" w:rsidRDefault="00DF7C64" w:rsidP="00804634">
      <w:pPr>
        <w:pStyle w:val="Balk1"/>
        <w:spacing w:before="66" w:line="480" w:lineRule="auto"/>
        <w:ind w:left="0" w:right="527"/>
        <w:rPr>
          <w:sz w:val="24"/>
          <w:szCs w:val="24"/>
        </w:rPr>
      </w:pPr>
      <w:r w:rsidRPr="00804634">
        <w:rPr>
          <w:sz w:val="24"/>
          <w:szCs w:val="24"/>
        </w:rPr>
        <w:t xml:space="preserve">MUĞLA SITKI KOÇMAN ÜNİVERSİTESİ </w:t>
      </w:r>
    </w:p>
    <w:p w14:paraId="19DE20CB" w14:textId="77777777" w:rsidR="001D3BC2" w:rsidRDefault="00DF7C64" w:rsidP="00804634">
      <w:pPr>
        <w:pStyle w:val="Balk1"/>
        <w:spacing w:before="66" w:line="480" w:lineRule="auto"/>
        <w:ind w:left="0" w:right="527"/>
        <w:rPr>
          <w:bCs w:val="0"/>
          <w:sz w:val="24"/>
          <w:szCs w:val="24"/>
        </w:rPr>
      </w:pPr>
      <w:r w:rsidRPr="00804634">
        <w:rPr>
          <w:bCs w:val="0"/>
          <w:sz w:val="24"/>
          <w:szCs w:val="24"/>
        </w:rPr>
        <w:t>ARICILIK</w:t>
      </w:r>
      <w:r w:rsidR="003A575C" w:rsidRPr="00804634">
        <w:rPr>
          <w:bCs w:val="0"/>
          <w:sz w:val="24"/>
          <w:szCs w:val="24"/>
        </w:rPr>
        <w:t xml:space="preserve"> VE</w:t>
      </w:r>
      <w:r w:rsidRPr="00804634">
        <w:rPr>
          <w:bCs w:val="0"/>
          <w:sz w:val="24"/>
          <w:szCs w:val="24"/>
        </w:rPr>
        <w:t xml:space="preserve"> ÇAM BALI UYGULAMA VE ARAŞTIRMA MERKEZİ</w:t>
      </w:r>
      <w:r w:rsidR="00F91EA7" w:rsidRPr="00804634">
        <w:rPr>
          <w:bCs w:val="0"/>
          <w:sz w:val="24"/>
          <w:szCs w:val="24"/>
        </w:rPr>
        <w:t xml:space="preserve"> </w:t>
      </w:r>
    </w:p>
    <w:p w14:paraId="7C24C47B" w14:textId="77777777" w:rsidR="001D3BC2" w:rsidRDefault="001D3BC2" w:rsidP="00804634">
      <w:pPr>
        <w:pStyle w:val="Balk1"/>
        <w:spacing w:before="66" w:line="480" w:lineRule="auto"/>
        <w:ind w:left="0" w:right="527"/>
        <w:rPr>
          <w:bCs w:val="0"/>
          <w:sz w:val="24"/>
          <w:szCs w:val="24"/>
        </w:rPr>
      </w:pPr>
    </w:p>
    <w:p w14:paraId="7AE6E5E5" w14:textId="636D88C4" w:rsidR="00CA6DCA" w:rsidRPr="00804634" w:rsidRDefault="00F91EA7" w:rsidP="00804634">
      <w:pPr>
        <w:pStyle w:val="Balk1"/>
        <w:spacing w:before="66" w:line="480" w:lineRule="auto"/>
        <w:ind w:left="0" w:right="527"/>
        <w:rPr>
          <w:sz w:val="24"/>
          <w:szCs w:val="24"/>
        </w:rPr>
      </w:pPr>
      <w:r w:rsidRPr="00804634">
        <w:rPr>
          <w:bCs w:val="0"/>
          <w:sz w:val="24"/>
          <w:szCs w:val="24"/>
        </w:rPr>
        <w:t>ARASINDA</w:t>
      </w:r>
      <w:r w:rsidRPr="00804634">
        <w:rPr>
          <w:sz w:val="24"/>
          <w:szCs w:val="24"/>
        </w:rPr>
        <w:t xml:space="preserve"> </w:t>
      </w:r>
      <w:r w:rsidR="00CA6DCA" w:rsidRPr="00804634">
        <w:rPr>
          <w:sz w:val="24"/>
          <w:szCs w:val="24"/>
        </w:rPr>
        <w:t>AKADEMİK İŞ BİRLİĞİ PROTOKOLÜ</w:t>
      </w:r>
    </w:p>
    <w:p w14:paraId="070E797B" w14:textId="77777777" w:rsidR="00CA6DCA" w:rsidRPr="00242CA2" w:rsidRDefault="00CA6DCA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1BBA7E3A" w14:textId="5533997F" w:rsidR="00804634" w:rsidRDefault="00804634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36156BC4" w14:textId="77777777" w:rsidR="001D3BC2" w:rsidRDefault="001D3BC2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17E5157A" w14:textId="724C6E81" w:rsidR="00804634" w:rsidRDefault="00804634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79384764" w14:textId="77777777" w:rsidR="00804634" w:rsidRDefault="00804634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283DA4B5" w14:textId="77777777" w:rsidR="008A49DB" w:rsidRPr="00242CA2" w:rsidRDefault="008A49DB" w:rsidP="00CA6DCA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</w:p>
    <w:p w14:paraId="446C8762" w14:textId="1636348E" w:rsidR="00CA6DCA" w:rsidRDefault="00CA6DCA" w:rsidP="008A49DB">
      <w:pPr>
        <w:pStyle w:val="Balk1"/>
        <w:spacing w:before="66"/>
        <w:ind w:left="0" w:right="527"/>
        <w:rPr>
          <w:rFonts w:asciiTheme="majorBidi" w:hAnsiTheme="majorBidi" w:cstheme="majorBidi"/>
          <w:sz w:val="36"/>
          <w:szCs w:val="36"/>
        </w:rPr>
      </w:pPr>
      <w:r w:rsidRPr="00242CA2">
        <w:rPr>
          <w:rFonts w:asciiTheme="majorBidi" w:hAnsiTheme="majorBidi" w:cstheme="majorBidi"/>
          <w:sz w:val="36"/>
          <w:szCs w:val="36"/>
        </w:rPr>
        <w:t>202</w:t>
      </w:r>
      <w:r w:rsidR="007E4859">
        <w:rPr>
          <w:rFonts w:asciiTheme="majorBidi" w:hAnsiTheme="majorBidi" w:cstheme="majorBidi"/>
          <w:sz w:val="36"/>
          <w:szCs w:val="36"/>
        </w:rPr>
        <w:t>2</w:t>
      </w:r>
    </w:p>
    <w:p w14:paraId="78B1F081" w14:textId="77777777" w:rsidR="008A49DB" w:rsidRPr="008A49DB" w:rsidRDefault="008A49DB" w:rsidP="008A49DB">
      <w:pPr>
        <w:pStyle w:val="Balk1"/>
        <w:spacing w:before="66"/>
        <w:ind w:left="0" w:right="527"/>
        <w:rPr>
          <w:rFonts w:asciiTheme="majorBidi" w:hAnsiTheme="majorBidi" w:cstheme="majorBidi"/>
          <w:color w:val="000000"/>
          <w:sz w:val="36"/>
          <w:szCs w:val="36"/>
          <w:lang w:eastAsia="tr-TR"/>
        </w:rPr>
      </w:pPr>
    </w:p>
    <w:p w14:paraId="1F46DECF" w14:textId="238BE9D0" w:rsidR="001B4B88" w:rsidRPr="0013083D" w:rsidRDefault="001B4B88" w:rsidP="001B4B88">
      <w:pPr>
        <w:tabs>
          <w:tab w:val="left" w:pos="851"/>
        </w:tabs>
        <w:spacing w:before="60" w:after="60"/>
        <w:jc w:val="center"/>
        <w:rPr>
          <w:rFonts w:asciiTheme="majorBidi" w:hAnsiTheme="majorBidi" w:cstheme="majorBidi"/>
          <w:b/>
          <w:sz w:val="26"/>
          <w:szCs w:val="26"/>
        </w:rPr>
      </w:pPr>
      <w:r w:rsidRPr="0013083D">
        <w:rPr>
          <w:rFonts w:asciiTheme="majorBidi" w:hAnsiTheme="majorBidi" w:cstheme="majorBidi"/>
          <w:b/>
          <w:sz w:val="26"/>
          <w:szCs w:val="26"/>
        </w:rPr>
        <w:t xml:space="preserve">MUŞ ALPARSLAN ÜNİVERSİTESİ İLE </w:t>
      </w:r>
      <w:r w:rsidR="003A575C">
        <w:rPr>
          <w:rFonts w:asciiTheme="majorBidi" w:hAnsiTheme="majorBidi" w:cstheme="majorBidi"/>
          <w:b/>
          <w:sz w:val="26"/>
          <w:szCs w:val="26"/>
        </w:rPr>
        <w:t xml:space="preserve">MUĞLA SITKI KOÇMAN </w:t>
      </w:r>
      <w:r w:rsidRPr="0013083D">
        <w:rPr>
          <w:rFonts w:asciiTheme="majorBidi" w:hAnsiTheme="majorBidi" w:cstheme="majorBidi"/>
          <w:b/>
          <w:sz w:val="26"/>
          <w:szCs w:val="26"/>
        </w:rPr>
        <w:t>ÜNİVERSİTESİ ARASINDA AR-GE VE EĞİTİM İŞ BİRLİĞİ PROTOKOLÜ</w:t>
      </w:r>
    </w:p>
    <w:p w14:paraId="7CDE7CB8" w14:textId="77777777" w:rsidR="001B4B88" w:rsidRPr="0013083D" w:rsidRDefault="001B4B88" w:rsidP="001B4B88">
      <w:pPr>
        <w:tabs>
          <w:tab w:val="left" w:pos="851"/>
        </w:tabs>
        <w:spacing w:before="60" w:after="60"/>
        <w:ind w:firstLine="567"/>
        <w:jc w:val="center"/>
        <w:rPr>
          <w:rFonts w:asciiTheme="majorBidi" w:hAnsiTheme="majorBidi" w:cstheme="majorBidi"/>
          <w:b/>
        </w:rPr>
      </w:pPr>
    </w:p>
    <w:p w14:paraId="7E6390A8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Hlk46771291"/>
      <w:r w:rsidRPr="001B4B88">
        <w:rPr>
          <w:rFonts w:asciiTheme="majorBidi" w:hAnsiTheme="majorBidi" w:cstheme="majorBidi"/>
          <w:b/>
          <w:sz w:val="24"/>
          <w:szCs w:val="24"/>
        </w:rPr>
        <w:t xml:space="preserve">Amaç </w:t>
      </w:r>
    </w:p>
    <w:p w14:paraId="4CB179F0" w14:textId="2248E195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1</w:t>
      </w:r>
      <w:r w:rsidRPr="001B4B88">
        <w:rPr>
          <w:rFonts w:asciiTheme="majorBidi" w:hAnsiTheme="majorBidi" w:cstheme="majorBidi"/>
          <w:sz w:val="24"/>
          <w:szCs w:val="24"/>
        </w:rPr>
        <w:t xml:space="preserve"> – Bu protokolün amacı, protokole taraf üniversitelerin bitkisel ve hayvansal üretim alanlarında bilimsel çalışmalar</w:t>
      </w:r>
      <w:r w:rsidR="00332124">
        <w:rPr>
          <w:rFonts w:asciiTheme="majorBidi" w:hAnsiTheme="majorBidi" w:cstheme="majorBidi"/>
          <w:sz w:val="24"/>
          <w:szCs w:val="24"/>
        </w:rPr>
        <w:t xml:space="preserve"> </w:t>
      </w:r>
      <w:r w:rsidR="009A786E">
        <w:rPr>
          <w:rFonts w:asciiTheme="majorBidi" w:hAnsiTheme="majorBidi" w:cstheme="majorBidi"/>
          <w:sz w:val="24"/>
          <w:szCs w:val="24"/>
        </w:rPr>
        <w:t>yapmak ve eğitim öğretim faaliyetlerinde bulunmaktır. Bu çerçevede taraflar sahip oldukları bilimsel</w:t>
      </w:r>
      <w:r w:rsidRPr="001B4B88">
        <w:rPr>
          <w:rFonts w:asciiTheme="majorBidi" w:hAnsiTheme="majorBidi" w:cstheme="majorBidi"/>
          <w:sz w:val="24"/>
          <w:szCs w:val="24"/>
        </w:rPr>
        <w:t xml:space="preserve"> araştırma </w:t>
      </w:r>
      <w:r w:rsidR="009A786E">
        <w:rPr>
          <w:rFonts w:asciiTheme="majorBidi" w:hAnsiTheme="majorBidi" w:cstheme="majorBidi"/>
          <w:sz w:val="24"/>
          <w:szCs w:val="24"/>
        </w:rPr>
        <w:t xml:space="preserve">alt yapısı ve imkanlarından </w:t>
      </w:r>
      <w:r w:rsidRPr="001B4B88">
        <w:rPr>
          <w:rFonts w:asciiTheme="majorBidi" w:hAnsiTheme="majorBidi" w:cstheme="majorBidi"/>
          <w:sz w:val="24"/>
          <w:szCs w:val="24"/>
        </w:rPr>
        <w:t xml:space="preserve">karşılıklı olarak </w:t>
      </w:r>
      <w:r w:rsidR="009A786E">
        <w:rPr>
          <w:rFonts w:asciiTheme="majorBidi" w:hAnsiTheme="majorBidi" w:cstheme="majorBidi"/>
          <w:sz w:val="24"/>
          <w:szCs w:val="24"/>
        </w:rPr>
        <w:t>yararlanabileceklerdir.</w:t>
      </w:r>
    </w:p>
    <w:p w14:paraId="4F9FBE3C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E51D9AA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Taraflar</w:t>
      </w:r>
    </w:p>
    <w:p w14:paraId="60EDE819" w14:textId="20E30B53" w:rsidR="009A786E" w:rsidRDefault="001B4B88" w:rsidP="001D1D5B">
      <w:pPr>
        <w:pStyle w:val="ListeParagraf"/>
        <w:tabs>
          <w:tab w:val="left" w:pos="851"/>
        </w:tabs>
        <w:spacing w:before="60" w:after="6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2</w:t>
      </w:r>
      <w:r w:rsidRPr="001B4B88">
        <w:rPr>
          <w:rFonts w:asciiTheme="majorBidi" w:hAnsiTheme="majorBidi" w:cstheme="majorBidi"/>
          <w:sz w:val="24"/>
          <w:szCs w:val="24"/>
        </w:rPr>
        <w:t xml:space="preserve"> – Bu protokolün tarafları</w:t>
      </w:r>
      <w:r w:rsidR="009A786E">
        <w:rPr>
          <w:rFonts w:asciiTheme="majorBidi" w:hAnsiTheme="majorBidi" w:cstheme="majorBidi"/>
          <w:sz w:val="24"/>
          <w:szCs w:val="24"/>
        </w:rPr>
        <w:t>nı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 w:rsidR="009A786E" w:rsidRPr="001B4B88">
        <w:rPr>
          <w:rFonts w:asciiTheme="majorBidi" w:hAnsiTheme="majorBidi" w:cstheme="majorBidi"/>
          <w:sz w:val="24"/>
          <w:szCs w:val="24"/>
        </w:rPr>
        <w:t>Muş Alparslan</w:t>
      </w:r>
      <w:r w:rsidR="009A786E">
        <w:rPr>
          <w:rFonts w:asciiTheme="majorBidi" w:hAnsiTheme="majorBidi" w:cstheme="majorBidi"/>
          <w:sz w:val="24"/>
          <w:szCs w:val="24"/>
        </w:rPr>
        <w:t xml:space="preserve"> Üniversitesi, Arıcılık Uygulama ve Araştırma Merkezi ile Muğla Sıtkı Koçman Üniversitesi, Arıcılık ve Çam Balı Uygulama ve Araştırma Merkezi oluşturmaktadır.</w:t>
      </w:r>
    </w:p>
    <w:p w14:paraId="10671B88" w14:textId="77777777" w:rsidR="009A786E" w:rsidRDefault="009A786E" w:rsidP="001D1D5B">
      <w:pPr>
        <w:pStyle w:val="ListeParagraf"/>
        <w:tabs>
          <w:tab w:val="left" w:pos="851"/>
        </w:tabs>
        <w:spacing w:before="60" w:after="6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57A4D0A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Tanımlar</w:t>
      </w:r>
    </w:p>
    <w:p w14:paraId="5FEA3F4A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3</w:t>
      </w:r>
      <w:r w:rsidRPr="001B4B88">
        <w:rPr>
          <w:rFonts w:asciiTheme="majorBidi" w:hAnsiTheme="majorBidi" w:cstheme="majorBidi"/>
          <w:sz w:val="24"/>
          <w:szCs w:val="24"/>
        </w:rPr>
        <w:t xml:space="preserve"> – (1) Bu protokolün uygulanmasında;</w:t>
      </w:r>
    </w:p>
    <w:p w14:paraId="3EF3F087" w14:textId="4AFFE4C6" w:rsidR="009A786E" w:rsidRPr="001B4B88" w:rsidRDefault="009A786E" w:rsidP="009A786E">
      <w:pPr>
        <w:numPr>
          <w:ilvl w:val="0"/>
          <w:numId w:val="5"/>
        </w:numPr>
        <w:tabs>
          <w:tab w:val="left" w:pos="851"/>
        </w:tabs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Akademik Personel: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Bu protokolün tarafları olan </w:t>
      </w:r>
      <w:r w:rsidR="00332124">
        <w:rPr>
          <w:rFonts w:asciiTheme="majorBidi" w:hAnsiTheme="majorBidi" w:cstheme="majorBidi"/>
          <w:sz w:val="24"/>
          <w:szCs w:val="24"/>
        </w:rPr>
        <w:t>U</w:t>
      </w:r>
      <w:r w:rsidR="00B853D7">
        <w:rPr>
          <w:rFonts w:asciiTheme="majorBidi" w:hAnsiTheme="majorBidi" w:cstheme="majorBidi"/>
          <w:sz w:val="24"/>
          <w:szCs w:val="24"/>
        </w:rPr>
        <w:t>ygulama ve Araştırma Merkezlerinde çalışan Ö</w:t>
      </w:r>
      <w:r>
        <w:rPr>
          <w:rFonts w:asciiTheme="majorBidi" w:hAnsiTheme="majorBidi" w:cstheme="majorBidi"/>
          <w:sz w:val="24"/>
          <w:szCs w:val="24"/>
        </w:rPr>
        <w:t>ğretim Üyesi, Öğretim Görevlisi</w:t>
      </w:r>
      <w:r w:rsidR="00B853D7">
        <w:rPr>
          <w:rFonts w:asciiTheme="majorBidi" w:hAnsiTheme="majorBidi" w:cstheme="majorBidi"/>
          <w:sz w:val="24"/>
          <w:szCs w:val="24"/>
        </w:rPr>
        <w:t xml:space="preserve"> ve </w:t>
      </w:r>
      <w:r>
        <w:rPr>
          <w:rFonts w:asciiTheme="majorBidi" w:hAnsiTheme="majorBidi" w:cstheme="majorBidi"/>
          <w:sz w:val="24"/>
          <w:szCs w:val="24"/>
        </w:rPr>
        <w:t xml:space="preserve">Araştırma </w:t>
      </w:r>
      <w:r w:rsidR="00B853D7">
        <w:rPr>
          <w:rFonts w:asciiTheme="majorBidi" w:hAnsiTheme="majorBidi" w:cstheme="majorBidi"/>
          <w:sz w:val="24"/>
          <w:szCs w:val="24"/>
        </w:rPr>
        <w:t>Görevlilerini,</w:t>
      </w:r>
    </w:p>
    <w:p w14:paraId="281478D8" w14:textId="7C5E9376" w:rsidR="009A786E" w:rsidRDefault="009A786E" w:rsidP="001B4B88">
      <w:pPr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B853D7">
        <w:rPr>
          <w:rFonts w:asciiTheme="majorBidi" w:hAnsiTheme="majorBidi" w:cstheme="majorBidi"/>
          <w:b/>
          <w:sz w:val="24"/>
          <w:szCs w:val="24"/>
        </w:rPr>
        <w:t>MAUN: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sz w:val="24"/>
          <w:szCs w:val="24"/>
        </w:rPr>
        <w:t>Muş Alparslan</w:t>
      </w:r>
      <w:r>
        <w:rPr>
          <w:rFonts w:asciiTheme="majorBidi" w:hAnsiTheme="majorBidi" w:cstheme="majorBidi"/>
          <w:sz w:val="24"/>
          <w:szCs w:val="24"/>
        </w:rPr>
        <w:t xml:space="preserve"> Üniversitesi</w:t>
      </w:r>
      <w:r w:rsidR="00B853D7">
        <w:rPr>
          <w:rFonts w:asciiTheme="majorBidi" w:hAnsiTheme="majorBidi" w:cstheme="majorBidi"/>
          <w:sz w:val="24"/>
          <w:szCs w:val="24"/>
        </w:rPr>
        <w:t>’ni,</w:t>
      </w:r>
    </w:p>
    <w:p w14:paraId="36826592" w14:textId="55AE4F43" w:rsidR="009A786E" w:rsidRDefault="009A786E" w:rsidP="009A786E">
      <w:pPr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B853D7">
        <w:rPr>
          <w:rFonts w:asciiTheme="majorBidi" w:hAnsiTheme="majorBidi" w:cstheme="majorBidi"/>
          <w:b/>
          <w:sz w:val="24"/>
          <w:szCs w:val="24"/>
        </w:rPr>
        <w:t>MSKU:</w:t>
      </w:r>
      <w:r>
        <w:rPr>
          <w:rFonts w:asciiTheme="majorBidi" w:hAnsiTheme="majorBidi" w:cstheme="majorBidi"/>
          <w:sz w:val="24"/>
          <w:szCs w:val="24"/>
        </w:rPr>
        <w:t xml:space="preserve"> Muğla Sıtkı Koçman Üniversitesi</w:t>
      </w:r>
      <w:r w:rsidR="00B853D7">
        <w:rPr>
          <w:rFonts w:asciiTheme="majorBidi" w:hAnsiTheme="majorBidi" w:cstheme="majorBidi"/>
          <w:sz w:val="24"/>
          <w:szCs w:val="24"/>
        </w:rPr>
        <w:t>’ni,</w:t>
      </w:r>
    </w:p>
    <w:p w14:paraId="100E84A1" w14:textId="40191E3D" w:rsidR="009A786E" w:rsidRDefault="009A786E" w:rsidP="009A786E">
      <w:pPr>
        <w:pStyle w:val="ListeParagraf"/>
        <w:numPr>
          <w:ilvl w:val="0"/>
          <w:numId w:val="5"/>
        </w:numPr>
        <w:tabs>
          <w:tab w:val="left" w:pos="851"/>
        </w:tabs>
        <w:spacing w:before="60" w:after="60"/>
        <w:jc w:val="both"/>
        <w:rPr>
          <w:rFonts w:asciiTheme="majorBidi" w:hAnsiTheme="majorBidi" w:cstheme="majorBidi"/>
          <w:sz w:val="24"/>
          <w:szCs w:val="24"/>
        </w:rPr>
      </w:pPr>
      <w:r w:rsidRPr="00B853D7">
        <w:rPr>
          <w:rFonts w:asciiTheme="majorBidi" w:hAnsiTheme="majorBidi" w:cstheme="majorBidi"/>
          <w:b/>
          <w:sz w:val="24"/>
          <w:szCs w:val="24"/>
        </w:rPr>
        <w:t>ARI MER: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sz w:val="24"/>
          <w:szCs w:val="24"/>
        </w:rPr>
        <w:t>Muş Alparslan</w:t>
      </w:r>
      <w:r>
        <w:rPr>
          <w:rFonts w:asciiTheme="majorBidi" w:hAnsiTheme="majorBidi" w:cstheme="majorBidi"/>
          <w:sz w:val="24"/>
          <w:szCs w:val="24"/>
        </w:rPr>
        <w:t xml:space="preserve"> Üniversitesi, Arıcılık Uygulama ve Araştırma Merkezi</w:t>
      </w:r>
      <w:r w:rsidR="00B853D7">
        <w:rPr>
          <w:rFonts w:asciiTheme="majorBidi" w:hAnsiTheme="majorBidi" w:cstheme="majorBidi"/>
          <w:sz w:val="24"/>
          <w:szCs w:val="24"/>
        </w:rPr>
        <w:t>’ni,</w:t>
      </w:r>
    </w:p>
    <w:p w14:paraId="3D6F0313" w14:textId="1A41F6E2" w:rsidR="009A786E" w:rsidRPr="009A786E" w:rsidRDefault="009A786E" w:rsidP="009A786E">
      <w:pPr>
        <w:numPr>
          <w:ilvl w:val="0"/>
          <w:numId w:val="8"/>
        </w:numPr>
        <w:tabs>
          <w:tab w:val="left" w:pos="851"/>
        </w:tabs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53D7">
        <w:rPr>
          <w:rFonts w:asciiTheme="majorBidi" w:hAnsiTheme="majorBidi" w:cstheme="majorBidi"/>
          <w:b/>
          <w:sz w:val="24"/>
          <w:szCs w:val="24"/>
        </w:rPr>
        <w:t>MUCAM:</w:t>
      </w:r>
      <w:r>
        <w:rPr>
          <w:rFonts w:asciiTheme="majorBidi" w:hAnsiTheme="majorBidi" w:cstheme="majorBidi"/>
          <w:sz w:val="24"/>
          <w:szCs w:val="24"/>
        </w:rPr>
        <w:t xml:space="preserve"> Muğla Sıtkı Koçman Üniversitesi, Arıcılık ve Çam Balı Uygulama ve Araştırma Merkezi</w:t>
      </w:r>
      <w:r w:rsidR="00B853D7">
        <w:rPr>
          <w:rFonts w:asciiTheme="majorBidi" w:hAnsiTheme="majorBidi" w:cstheme="majorBidi"/>
          <w:sz w:val="24"/>
          <w:szCs w:val="24"/>
        </w:rPr>
        <w:t>’ni,</w:t>
      </w:r>
    </w:p>
    <w:p w14:paraId="428FBEDE" w14:textId="3C21B097" w:rsidR="001B4B88" w:rsidRDefault="001B4B88" w:rsidP="009A786E">
      <w:pPr>
        <w:numPr>
          <w:ilvl w:val="0"/>
          <w:numId w:val="8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 xml:space="preserve">AR-GE Çalışması: </w:t>
      </w:r>
      <w:r w:rsidR="001E0B26">
        <w:rPr>
          <w:rFonts w:asciiTheme="majorBidi" w:hAnsiTheme="majorBidi" w:cstheme="majorBidi"/>
          <w:sz w:val="24"/>
          <w:szCs w:val="24"/>
        </w:rPr>
        <w:t xml:space="preserve">Arı </w:t>
      </w:r>
      <w:r w:rsidR="00B853D7">
        <w:rPr>
          <w:rFonts w:asciiTheme="majorBidi" w:hAnsiTheme="majorBidi" w:cstheme="majorBidi"/>
          <w:sz w:val="24"/>
          <w:szCs w:val="24"/>
        </w:rPr>
        <w:t>Yetiştiriciliği ve</w:t>
      </w:r>
      <w:r w:rsidR="00454046">
        <w:rPr>
          <w:rFonts w:asciiTheme="majorBidi" w:hAnsiTheme="majorBidi" w:cstheme="majorBidi"/>
          <w:sz w:val="24"/>
          <w:szCs w:val="24"/>
        </w:rPr>
        <w:t xml:space="preserve"> arı ı</w:t>
      </w:r>
      <w:r w:rsidR="00DF7C64">
        <w:rPr>
          <w:rFonts w:asciiTheme="majorBidi" w:hAnsiTheme="majorBidi" w:cstheme="majorBidi"/>
          <w:sz w:val="24"/>
          <w:szCs w:val="24"/>
        </w:rPr>
        <w:t xml:space="preserve">slahı </w:t>
      </w:r>
      <w:r w:rsidR="00B853D7">
        <w:rPr>
          <w:rFonts w:asciiTheme="majorBidi" w:hAnsiTheme="majorBidi" w:cstheme="majorBidi"/>
          <w:sz w:val="24"/>
          <w:szCs w:val="24"/>
        </w:rPr>
        <w:t>il</w:t>
      </w:r>
      <w:r w:rsidR="00DF7C64">
        <w:rPr>
          <w:rFonts w:asciiTheme="majorBidi" w:hAnsiTheme="majorBidi" w:cstheme="majorBidi"/>
          <w:sz w:val="24"/>
          <w:szCs w:val="24"/>
        </w:rPr>
        <w:t xml:space="preserve">e arı ürünleri </w:t>
      </w:r>
      <w:r w:rsidR="00B853D7">
        <w:rPr>
          <w:rFonts w:asciiTheme="majorBidi" w:hAnsiTheme="majorBidi" w:cstheme="majorBidi"/>
          <w:sz w:val="24"/>
          <w:szCs w:val="24"/>
        </w:rPr>
        <w:t>konusunda</w:t>
      </w:r>
      <w:r w:rsidR="00DF7C64">
        <w:rPr>
          <w:rFonts w:asciiTheme="majorBidi" w:hAnsiTheme="majorBidi" w:cstheme="majorBidi"/>
          <w:sz w:val="24"/>
          <w:szCs w:val="24"/>
        </w:rPr>
        <w:t xml:space="preserve"> yapılacak </w:t>
      </w:r>
      <w:r w:rsidR="00B853D7">
        <w:rPr>
          <w:rFonts w:asciiTheme="majorBidi" w:hAnsiTheme="majorBidi" w:cstheme="majorBidi"/>
          <w:sz w:val="24"/>
          <w:szCs w:val="24"/>
        </w:rPr>
        <w:t xml:space="preserve">bilimsel ve teknik </w:t>
      </w:r>
      <w:r w:rsidR="00DF7C64">
        <w:rPr>
          <w:rFonts w:asciiTheme="majorBidi" w:hAnsiTheme="majorBidi" w:cstheme="majorBidi"/>
          <w:sz w:val="24"/>
          <w:szCs w:val="24"/>
        </w:rPr>
        <w:t>çalışmaları</w:t>
      </w:r>
      <w:r w:rsidR="00AC60F5">
        <w:rPr>
          <w:rFonts w:asciiTheme="majorBidi" w:hAnsiTheme="majorBidi" w:cstheme="majorBidi"/>
          <w:sz w:val="24"/>
          <w:szCs w:val="24"/>
        </w:rPr>
        <w:t>nı</w:t>
      </w:r>
      <w:r w:rsidR="00B853D7">
        <w:rPr>
          <w:rFonts w:asciiTheme="majorBidi" w:hAnsiTheme="majorBidi" w:cstheme="majorBidi"/>
          <w:sz w:val="24"/>
          <w:szCs w:val="24"/>
        </w:rPr>
        <w:t>,</w:t>
      </w:r>
    </w:p>
    <w:p w14:paraId="1F9A2C0F" w14:textId="5B9E613F" w:rsidR="001B4B88" w:rsidRPr="001B4B88" w:rsidRDefault="001B4B88" w:rsidP="009A786E">
      <w:pPr>
        <w:numPr>
          <w:ilvl w:val="0"/>
          <w:numId w:val="8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Eğitim Çalışması:</w:t>
      </w:r>
      <w:r w:rsidRPr="001B4B88">
        <w:rPr>
          <w:rFonts w:asciiTheme="majorBidi" w:hAnsiTheme="majorBidi" w:cstheme="majorBidi"/>
          <w:sz w:val="24"/>
          <w:szCs w:val="24"/>
        </w:rPr>
        <w:t xml:space="preserve"> Hayvansal ve bitkisel üretim alanlarında yapılacak eğitim</w:t>
      </w:r>
      <w:r w:rsidR="00B853D7">
        <w:rPr>
          <w:rFonts w:asciiTheme="majorBidi" w:hAnsiTheme="majorBidi" w:cstheme="majorBidi"/>
          <w:sz w:val="24"/>
          <w:szCs w:val="24"/>
        </w:rPr>
        <w:t>- öğretim, staj</w:t>
      </w:r>
      <w:r w:rsidR="00AC60F5">
        <w:rPr>
          <w:rFonts w:asciiTheme="majorBidi" w:hAnsiTheme="majorBidi" w:cstheme="majorBidi"/>
          <w:sz w:val="24"/>
          <w:szCs w:val="24"/>
        </w:rPr>
        <w:t xml:space="preserve"> vb. ç</w:t>
      </w:r>
      <w:r w:rsidR="00B853D7">
        <w:rPr>
          <w:rFonts w:asciiTheme="majorBidi" w:hAnsiTheme="majorBidi" w:cstheme="majorBidi"/>
          <w:sz w:val="24"/>
          <w:szCs w:val="24"/>
        </w:rPr>
        <w:t>alışmalarını,</w:t>
      </w:r>
    </w:p>
    <w:p w14:paraId="7898F404" w14:textId="7CB5A7D7" w:rsidR="001B4B88" w:rsidRPr="001B4B88" w:rsidRDefault="001B4B88" w:rsidP="009A786E">
      <w:pPr>
        <w:numPr>
          <w:ilvl w:val="0"/>
          <w:numId w:val="8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AR-GE Çalışma Grubu: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bCs/>
          <w:sz w:val="24"/>
          <w:szCs w:val="24"/>
        </w:rPr>
        <w:t>Araştırmaların planlanm</w:t>
      </w:r>
      <w:r w:rsidR="00B853D7">
        <w:rPr>
          <w:rFonts w:asciiTheme="majorBidi" w:hAnsiTheme="majorBidi" w:cstheme="majorBidi"/>
          <w:bCs/>
          <w:sz w:val="24"/>
          <w:szCs w:val="24"/>
        </w:rPr>
        <w:t xml:space="preserve">ası, çalışmaların koordinasyonu, </w:t>
      </w:r>
      <w:r w:rsidRPr="001B4B88">
        <w:rPr>
          <w:rFonts w:asciiTheme="majorBidi" w:hAnsiTheme="majorBidi" w:cstheme="majorBidi"/>
          <w:bCs/>
          <w:sz w:val="24"/>
          <w:szCs w:val="24"/>
        </w:rPr>
        <w:t>izle</w:t>
      </w:r>
      <w:r w:rsidR="00B853D7">
        <w:rPr>
          <w:rFonts w:asciiTheme="majorBidi" w:hAnsiTheme="majorBidi" w:cstheme="majorBidi"/>
          <w:bCs/>
          <w:sz w:val="24"/>
          <w:szCs w:val="24"/>
        </w:rPr>
        <w:t xml:space="preserve">nmesi ve değerlendirmesi amacıyla protokol ortaklarını </w:t>
      </w:r>
      <w:r w:rsidRPr="001B4B88">
        <w:rPr>
          <w:rFonts w:asciiTheme="majorBidi" w:hAnsiTheme="majorBidi" w:cstheme="majorBidi"/>
          <w:bCs/>
          <w:sz w:val="24"/>
          <w:szCs w:val="24"/>
        </w:rPr>
        <w:t>temsilen görevlendirilecek akademi</w:t>
      </w:r>
      <w:r w:rsidR="00AC60F5">
        <w:rPr>
          <w:rFonts w:asciiTheme="majorBidi" w:hAnsiTheme="majorBidi" w:cstheme="majorBidi"/>
          <w:bCs/>
          <w:sz w:val="24"/>
          <w:szCs w:val="24"/>
        </w:rPr>
        <w:t>k personellerden</w:t>
      </w:r>
      <w:r w:rsidRPr="001B4B88">
        <w:rPr>
          <w:rFonts w:asciiTheme="majorBidi" w:hAnsiTheme="majorBidi" w:cstheme="majorBidi"/>
          <w:bCs/>
          <w:sz w:val="24"/>
          <w:szCs w:val="24"/>
        </w:rPr>
        <w:t xml:space="preserve"> oluşan çalışma grubunu,</w:t>
      </w:r>
    </w:p>
    <w:p w14:paraId="6430CB49" w14:textId="6DA2E608" w:rsidR="00AC60F5" w:rsidRPr="000E2A1B" w:rsidRDefault="001B4B88" w:rsidP="000E2A1B">
      <w:pPr>
        <w:numPr>
          <w:ilvl w:val="0"/>
          <w:numId w:val="8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bCs/>
          <w:sz w:val="24"/>
          <w:szCs w:val="24"/>
        </w:rPr>
        <w:t>Eğitim Çalışma Grubu:</w:t>
      </w:r>
      <w:r w:rsidR="00DF7C64">
        <w:rPr>
          <w:rFonts w:asciiTheme="majorBidi" w:hAnsiTheme="majorBidi" w:cstheme="majorBidi"/>
          <w:sz w:val="24"/>
          <w:szCs w:val="24"/>
        </w:rPr>
        <w:t xml:space="preserve"> Arıcılık ile ilgili</w:t>
      </w:r>
      <w:r w:rsidRPr="001B4B88">
        <w:rPr>
          <w:rFonts w:asciiTheme="majorBidi" w:hAnsiTheme="majorBidi" w:cstheme="majorBidi"/>
          <w:sz w:val="24"/>
          <w:szCs w:val="24"/>
        </w:rPr>
        <w:t xml:space="preserve"> eğitimlerin planlanması, koordinasyonu, </w:t>
      </w:r>
      <w:r w:rsidRPr="000E2A1B">
        <w:rPr>
          <w:rFonts w:asciiTheme="majorBidi" w:hAnsiTheme="majorBidi" w:cstheme="majorBidi"/>
          <w:sz w:val="24"/>
          <w:szCs w:val="24"/>
        </w:rPr>
        <w:t>izle</w:t>
      </w:r>
      <w:r w:rsidR="00B853D7" w:rsidRPr="000E2A1B">
        <w:rPr>
          <w:rFonts w:asciiTheme="majorBidi" w:hAnsiTheme="majorBidi" w:cstheme="majorBidi"/>
          <w:sz w:val="24"/>
          <w:szCs w:val="24"/>
        </w:rPr>
        <w:t>nmesi</w:t>
      </w:r>
      <w:r w:rsidRPr="000E2A1B">
        <w:rPr>
          <w:rFonts w:asciiTheme="majorBidi" w:hAnsiTheme="majorBidi" w:cstheme="majorBidi"/>
          <w:sz w:val="24"/>
          <w:szCs w:val="24"/>
        </w:rPr>
        <w:t xml:space="preserve"> ve değerlendirmesi</w:t>
      </w:r>
      <w:r w:rsidR="00B853D7" w:rsidRPr="000E2A1B">
        <w:rPr>
          <w:rFonts w:asciiTheme="majorBidi" w:hAnsiTheme="majorBidi" w:cstheme="majorBidi"/>
          <w:sz w:val="24"/>
          <w:szCs w:val="24"/>
        </w:rPr>
        <w:t xml:space="preserve"> amacıyla protokol ortaklarını </w:t>
      </w:r>
      <w:r w:rsidRPr="000E2A1B">
        <w:rPr>
          <w:rFonts w:asciiTheme="majorBidi" w:hAnsiTheme="majorBidi" w:cstheme="majorBidi"/>
          <w:sz w:val="24"/>
          <w:szCs w:val="24"/>
        </w:rPr>
        <w:t>temsilen görevlendirilecek akademi</w:t>
      </w:r>
      <w:r w:rsidR="00AC60F5" w:rsidRPr="000E2A1B">
        <w:rPr>
          <w:rFonts w:asciiTheme="majorBidi" w:hAnsiTheme="majorBidi" w:cstheme="majorBidi"/>
          <w:sz w:val="24"/>
          <w:szCs w:val="24"/>
        </w:rPr>
        <w:t>k ve teknik personelden</w:t>
      </w:r>
      <w:r w:rsidRPr="000E2A1B">
        <w:rPr>
          <w:rFonts w:asciiTheme="majorBidi" w:hAnsiTheme="majorBidi" w:cstheme="majorBidi"/>
          <w:sz w:val="24"/>
          <w:szCs w:val="24"/>
        </w:rPr>
        <w:t xml:space="preserve"> oluşan çalışma grubunu,</w:t>
      </w:r>
      <w:r w:rsidR="000E2A1B">
        <w:rPr>
          <w:rFonts w:asciiTheme="majorBidi" w:hAnsiTheme="majorBidi" w:cstheme="majorBidi"/>
          <w:sz w:val="24"/>
          <w:szCs w:val="24"/>
        </w:rPr>
        <w:t xml:space="preserve"> </w:t>
      </w:r>
      <w:r w:rsidR="00AC60F5" w:rsidRPr="000E2A1B">
        <w:rPr>
          <w:rFonts w:asciiTheme="majorBidi" w:hAnsiTheme="majorBidi" w:cstheme="majorBidi"/>
          <w:bCs/>
          <w:sz w:val="24"/>
          <w:szCs w:val="24"/>
        </w:rPr>
        <w:t>ifade eder.</w:t>
      </w:r>
    </w:p>
    <w:p w14:paraId="68F25E63" w14:textId="77777777" w:rsidR="00B853D7" w:rsidRDefault="00B853D7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CAD5E6E" w14:textId="0A5B3AFB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Kapsam</w:t>
      </w:r>
    </w:p>
    <w:p w14:paraId="020C8A31" w14:textId="77777777" w:rsidR="001B4B88" w:rsidRPr="001B4B88" w:rsidRDefault="001B4B88" w:rsidP="001B4B88">
      <w:pPr>
        <w:pStyle w:val="ListeParagraf"/>
        <w:tabs>
          <w:tab w:val="left" w:pos="851"/>
        </w:tabs>
        <w:spacing w:before="60" w:after="6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4</w:t>
      </w:r>
      <w:r w:rsidRPr="001B4B88">
        <w:rPr>
          <w:rFonts w:asciiTheme="majorBidi" w:hAnsiTheme="majorBidi" w:cstheme="majorBidi"/>
          <w:sz w:val="24"/>
          <w:szCs w:val="24"/>
        </w:rPr>
        <w:t>– İş bu protokol,</w:t>
      </w:r>
    </w:p>
    <w:p w14:paraId="361E2051" w14:textId="19ABE3CD" w:rsidR="001B4B88" w:rsidRPr="001B4B88" w:rsidRDefault="00FD3B19" w:rsidP="001B4B88">
      <w:pPr>
        <w:pStyle w:val="ListeParagraf"/>
        <w:numPr>
          <w:ilvl w:val="0"/>
          <w:numId w:val="6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54046">
        <w:rPr>
          <w:rFonts w:asciiTheme="majorBidi" w:hAnsiTheme="majorBidi" w:cstheme="majorBidi"/>
          <w:sz w:val="24"/>
          <w:szCs w:val="24"/>
        </w:rPr>
        <w:t>Bal arısı yetiştiric</w:t>
      </w:r>
      <w:r>
        <w:rPr>
          <w:rFonts w:asciiTheme="majorBidi" w:hAnsiTheme="majorBidi" w:cstheme="majorBidi"/>
          <w:sz w:val="24"/>
          <w:szCs w:val="24"/>
        </w:rPr>
        <w:t>i</w:t>
      </w:r>
      <w:r w:rsidR="00454046">
        <w:rPr>
          <w:rFonts w:asciiTheme="majorBidi" w:hAnsiTheme="majorBidi" w:cstheme="majorBidi"/>
          <w:sz w:val="24"/>
          <w:szCs w:val="24"/>
        </w:rPr>
        <w:t>liği, bal arısı ıslahı,  arı ürünleri</w:t>
      </w:r>
      <w:r w:rsidR="00CB49B9">
        <w:rPr>
          <w:rFonts w:asciiTheme="majorBidi" w:hAnsiTheme="majorBidi" w:cstheme="majorBidi"/>
          <w:sz w:val="24"/>
          <w:szCs w:val="24"/>
        </w:rPr>
        <w:t xml:space="preserve"> ve bunlarla ilgili olarak biyoteknolojik çalışmaları kapsayan 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AR-GE </w:t>
      </w:r>
      <w:r w:rsidR="00CB49B9">
        <w:rPr>
          <w:rFonts w:asciiTheme="majorBidi" w:hAnsiTheme="majorBidi" w:cstheme="majorBidi"/>
          <w:sz w:val="24"/>
          <w:szCs w:val="24"/>
        </w:rPr>
        <w:t xml:space="preserve">faaliyetlerinin </w:t>
      </w:r>
      <w:r w:rsidR="001B4B88" w:rsidRPr="001B4B88">
        <w:rPr>
          <w:rFonts w:asciiTheme="majorBidi" w:hAnsiTheme="majorBidi" w:cstheme="majorBidi"/>
          <w:sz w:val="24"/>
          <w:szCs w:val="24"/>
        </w:rPr>
        <w:t>yürütülmesi,</w:t>
      </w:r>
    </w:p>
    <w:p w14:paraId="3CCA84D7" w14:textId="3038B9E4" w:rsidR="001B4B88" w:rsidRPr="001B4B88" w:rsidRDefault="00D569B5" w:rsidP="001B4B88">
      <w:pPr>
        <w:pStyle w:val="ListeParagraf"/>
        <w:numPr>
          <w:ilvl w:val="0"/>
          <w:numId w:val="6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4B88" w:rsidRPr="001B4B88">
        <w:rPr>
          <w:rFonts w:asciiTheme="majorBidi" w:hAnsiTheme="majorBidi" w:cstheme="majorBidi"/>
          <w:sz w:val="24"/>
          <w:szCs w:val="24"/>
        </w:rPr>
        <w:t>Madde 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4B88" w:rsidRPr="001B4B88">
        <w:rPr>
          <w:rFonts w:asciiTheme="majorBidi" w:hAnsiTheme="majorBidi" w:cstheme="majorBidi"/>
          <w:sz w:val="24"/>
          <w:szCs w:val="24"/>
        </w:rPr>
        <w:t>(1) de yer alan alanlarda eğitim</w:t>
      </w:r>
      <w:r w:rsidR="00CB49B9">
        <w:rPr>
          <w:rFonts w:asciiTheme="majorBidi" w:hAnsiTheme="majorBidi" w:cstheme="majorBidi"/>
          <w:sz w:val="24"/>
          <w:szCs w:val="24"/>
        </w:rPr>
        <w:t>, öğretim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 çalışmalarının yürütülmesi,</w:t>
      </w:r>
    </w:p>
    <w:p w14:paraId="40570C8A" w14:textId="444510AA" w:rsidR="001B4B88" w:rsidRPr="001B4B88" w:rsidRDefault="00D569B5" w:rsidP="001B4B88">
      <w:pPr>
        <w:pStyle w:val="ListeParagraf"/>
        <w:numPr>
          <w:ilvl w:val="0"/>
          <w:numId w:val="6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4B88" w:rsidRPr="001B4B88">
        <w:rPr>
          <w:rFonts w:asciiTheme="majorBidi" w:hAnsiTheme="majorBidi" w:cstheme="majorBidi"/>
          <w:sz w:val="24"/>
          <w:szCs w:val="24"/>
        </w:rPr>
        <w:t>Projelerin sağlıklı yürütülebilmesi amacıyla taraflara ait (laboratuvar, araştırma ve uygulama çiftlikleri, deneme alanları</w:t>
      </w:r>
      <w:r w:rsidR="005A55EA">
        <w:rPr>
          <w:rFonts w:asciiTheme="majorBidi" w:hAnsiTheme="majorBidi" w:cstheme="majorBidi"/>
          <w:sz w:val="24"/>
          <w:szCs w:val="24"/>
        </w:rPr>
        <w:t>nın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 vb.) ortaklaşa kullanılması,</w:t>
      </w:r>
    </w:p>
    <w:p w14:paraId="6688DB34" w14:textId="7440F4B5" w:rsidR="001B4B88" w:rsidRPr="001B4B88" w:rsidRDefault="00D569B5" w:rsidP="001B4B88">
      <w:pPr>
        <w:pStyle w:val="ListeParagraf"/>
        <w:numPr>
          <w:ilvl w:val="0"/>
          <w:numId w:val="6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1B4B88" w:rsidRPr="001B4B88">
        <w:rPr>
          <w:rFonts w:asciiTheme="majorBidi" w:hAnsiTheme="majorBidi" w:cstheme="majorBidi"/>
          <w:sz w:val="24"/>
          <w:szCs w:val="24"/>
        </w:rPr>
        <w:t>AR-GE alt çalışma grupları tarafından gerçekleştirilecek araştırma ve geliştirme faaliyetlerin</w:t>
      </w:r>
      <w:r w:rsidR="00CB49B9">
        <w:rPr>
          <w:rFonts w:asciiTheme="majorBidi" w:hAnsiTheme="majorBidi" w:cstheme="majorBidi"/>
          <w:sz w:val="24"/>
          <w:szCs w:val="24"/>
        </w:rPr>
        <w:t>den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 </w:t>
      </w:r>
      <w:r w:rsidR="00CB49B9">
        <w:rPr>
          <w:rFonts w:asciiTheme="majorBidi" w:hAnsiTheme="majorBidi" w:cstheme="majorBidi"/>
          <w:sz w:val="24"/>
          <w:szCs w:val="24"/>
        </w:rPr>
        <w:t xml:space="preserve">elde edilen 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sonuçların </w:t>
      </w:r>
      <w:r w:rsidR="00CB49B9">
        <w:rPr>
          <w:rFonts w:asciiTheme="majorBidi" w:hAnsiTheme="majorBidi" w:cstheme="majorBidi"/>
          <w:sz w:val="24"/>
          <w:szCs w:val="24"/>
        </w:rPr>
        <w:t>birlikte değerlendirilerek yayınlanması</w:t>
      </w:r>
      <w:r w:rsidR="001B4B88" w:rsidRPr="001B4B88">
        <w:rPr>
          <w:rFonts w:asciiTheme="majorBidi" w:hAnsiTheme="majorBidi" w:cstheme="majorBidi"/>
          <w:sz w:val="24"/>
          <w:szCs w:val="24"/>
        </w:rPr>
        <w:t>,</w:t>
      </w:r>
    </w:p>
    <w:p w14:paraId="7536FB2B" w14:textId="0BC34EFC" w:rsidR="001B4B88" w:rsidRPr="001B4B88" w:rsidRDefault="00D569B5" w:rsidP="001B4B88">
      <w:pPr>
        <w:pStyle w:val="ListeParagraf"/>
        <w:numPr>
          <w:ilvl w:val="0"/>
          <w:numId w:val="6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49B9">
        <w:rPr>
          <w:rFonts w:asciiTheme="majorBidi" w:hAnsiTheme="majorBidi" w:cstheme="majorBidi"/>
          <w:sz w:val="24"/>
          <w:szCs w:val="24"/>
        </w:rPr>
        <w:t xml:space="preserve">Protokol kapsamındaki konularda 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sempozyum, kongre, </w:t>
      </w:r>
      <w:r w:rsidR="00454046">
        <w:rPr>
          <w:rFonts w:asciiTheme="majorBidi" w:hAnsiTheme="majorBidi" w:cstheme="majorBidi"/>
          <w:sz w:val="24"/>
          <w:szCs w:val="24"/>
        </w:rPr>
        <w:t xml:space="preserve">çalıştay ve diğer etkinliklerin </w:t>
      </w:r>
      <w:r w:rsidR="00FD3B19" w:rsidRPr="001B4B88">
        <w:rPr>
          <w:rFonts w:asciiTheme="majorBidi" w:hAnsiTheme="majorBidi" w:cstheme="majorBidi"/>
          <w:sz w:val="24"/>
          <w:szCs w:val="24"/>
        </w:rPr>
        <w:t>düzenlenmesi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 konularını kapsamaktadır.</w:t>
      </w:r>
    </w:p>
    <w:p w14:paraId="594E8FBD" w14:textId="77777777" w:rsidR="001B4B88" w:rsidRPr="001B4B88" w:rsidRDefault="001B4B88" w:rsidP="001B4B88">
      <w:pPr>
        <w:pStyle w:val="ListeParagraf"/>
        <w:tabs>
          <w:tab w:val="left" w:pos="851"/>
        </w:tabs>
        <w:spacing w:before="60" w:after="6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bookmarkEnd w:id="0"/>
    <w:p w14:paraId="35ED2DE3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Yükümlülükler</w:t>
      </w:r>
    </w:p>
    <w:p w14:paraId="67062A57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5</w:t>
      </w:r>
      <w:r w:rsidRPr="001B4B88">
        <w:rPr>
          <w:rFonts w:asciiTheme="majorBidi" w:hAnsiTheme="majorBidi" w:cstheme="majorBidi"/>
          <w:sz w:val="24"/>
          <w:szCs w:val="24"/>
        </w:rPr>
        <w:t xml:space="preserve"> – </w:t>
      </w:r>
    </w:p>
    <w:p w14:paraId="72933361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(1)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 w:rsidRPr="001B4B88">
        <w:rPr>
          <w:rFonts w:asciiTheme="majorBidi" w:hAnsiTheme="majorBidi" w:cstheme="majorBidi"/>
          <w:b/>
          <w:sz w:val="24"/>
          <w:szCs w:val="24"/>
        </w:rPr>
        <w:t>Üniversitelerin ortak yükümlülükleri</w:t>
      </w:r>
    </w:p>
    <w:p w14:paraId="14270009" w14:textId="77777777" w:rsidR="001B4B88" w:rsidRPr="001B4B88" w:rsidRDefault="001B4B88" w:rsidP="001B4B88">
      <w:pPr>
        <w:numPr>
          <w:ilvl w:val="0"/>
          <w:numId w:val="7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sz w:val="24"/>
          <w:szCs w:val="24"/>
        </w:rPr>
        <w:t>Ortaklaşa proje çalışmaları yapılacak alanları ve bu doğrultuda AR-GE ve Eğitim çalışma gruplarını belirlemek.</w:t>
      </w:r>
    </w:p>
    <w:p w14:paraId="37390D0C" w14:textId="77777777" w:rsidR="001B4B88" w:rsidRPr="001B4B88" w:rsidRDefault="001B4B88" w:rsidP="00A25749">
      <w:pPr>
        <w:numPr>
          <w:ilvl w:val="0"/>
          <w:numId w:val="7"/>
        </w:numPr>
        <w:tabs>
          <w:tab w:val="clear" w:pos="1485"/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sz w:val="24"/>
          <w:szCs w:val="24"/>
        </w:rPr>
        <w:t>Amaç ve kapsamda yer alan hükümler çerçevesinde AR-GE projelerini ve Eğitim faaliyetlerini yürütmek üzere AR-GE ve Eğitim çalışma grubunda görevlendirilecek akademik personelleri belirlemek.</w:t>
      </w:r>
    </w:p>
    <w:p w14:paraId="778CFBBB" w14:textId="5952307E" w:rsidR="00A25749" w:rsidRDefault="001B4B88" w:rsidP="00A25749">
      <w:pPr>
        <w:numPr>
          <w:ilvl w:val="0"/>
          <w:numId w:val="7"/>
        </w:numPr>
        <w:tabs>
          <w:tab w:val="clear" w:pos="1485"/>
          <w:tab w:val="left" w:pos="851"/>
        </w:tabs>
        <w:spacing w:before="60" w:after="6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A25749">
        <w:rPr>
          <w:rFonts w:asciiTheme="majorBidi" w:hAnsiTheme="majorBidi" w:cstheme="majorBidi"/>
          <w:sz w:val="24"/>
          <w:szCs w:val="24"/>
        </w:rPr>
        <w:t>AR-</w:t>
      </w:r>
      <w:r w:rsidR="00BD1EAF" w:rsidRPr="00A25749">
        <w:rPr>
          <w:rFonts w:asciiTheme="majorBidi" w:hAnsiTheme="majorBidi" w:cstheme="majorBidi"/>
          <w:sz w:val="24"/>
          <w:szCs w:val="24"/>
        </w:rPr>
        <w:t>GE ve</w:t>
      </w:r>
      <w:r w:rsidR="00A25749" w:rsidRPr="00A25749">
        <w:rPr>
          <w:rFonts w:asciiTheme="majorBidi" w:hAnsiTheme="majorBidi" w:cstheme="majorBidi"/>
          <w:sz w:val="24"/>
          <w:szCs w:val="24"/>
        </w:rPr>
        <w:t xml:space="preserve"> Eğitim Öğretim çalışmalarında ortak kullanılabilecek makine-</w:t>
      </w:r>
      <w:proofErr w:type="spellStart"/>
      <w:r w:rsidR="00A25749" w:rsidRPr="00A25749">
        <w:rPr>
          <w:rFonts w:asciiTheme="majorBidi" w:hAnsiTheme="majorBidi" w:cstheme="majorBidi"/>
          <w:sz w:val="24"/>
          <w:szCs w:val="24"/>
        </w:rPr>
        <w:t>techizat</w:t>
      </w:r>
      <w:proofErr w:type="spellEnd"/>
      <w:r w:rsidR="00A25749" w:rsidRPr="00A25749">
        <w:rPr>
          <w:rFonts w:asciiTheme="majorBidi" w:hAnsiTheme="majorBidi" w:cstheme="majorBidi"/>
          <w:sz w:val="24"/>
          <w:szCs w:val="24"/>
        </w:rPr>
        <w:t xml:space="preserve"> ve araştırma mekanlarını</w:t>
      </w:r>
      <w:r w:rsidR="00A25749">
        <w:rPr>
          <w:rFonts w:asciiTheme="majorBidi" w:hAnsiTheme="majorBidi" w:cstheme="majorBidi"/>
          <w:sz w:val="24"/>
          <w:szCs w:val="24"/>
        </w:rPr>
        <w:t xml:space="preserve"> (Laboratuvar, Arılık, Arı kovanı, arı kolonisi v</w:t>
      </w:r>
      <w:r w:rsidR="00AC60F5">
        <w:rPr>
          <w:rFonts w:asciiTheme="majorBidi" w:hAnsiTheme="majorBidi" w:cstheme="majorBidi"/>
          <w:sz w:val="24"/>
          <w:szCs w:val="24"/>
        </w:rPr>
        <w:t>b.</w:t>
      </w:r>
      <w:r w:rsidR="00A25749">
        <w:rPr>
          <w:rFonts w:asciiTheme="majorBidi" w:hAnsiTheme="majorBidi" w:cstheme="majorBidi"/>
          <w:sz w:val="24"/>
          <w:szCs w:val="24"/>
        </w:rPr>
        <w:t>)</w:t>
      </w:r>
      <w:r w:rsidR="00A25749" w:rsidRPr="00A25749">
        <w:rPr>
          <w:rFonts w:asciiTheme="majorBidi" w:hAnsiTheme="majorBidi" w:cstheme="majorBidi"/>
          <w:sz w:val="24"/>
          <w:szCs w:val="24"/>
        </w:rPr>
        <w:t xml:space="preserve"> belirlemek</w:t>
      </w:r>
      <w:r w:rsidR="00A25749">
        <w:rPr>
          <w:rFonts w:asciiTheme="majorBidi" w:hAnsiTheme="majorBidi" w:cstheme="majorBidi"/>
          <w:sz w:val="24"/>
          <w:szCs w:val="24"/>
        </w:rPr>
        <w:t>.</w:t>
      </w:r>
    </w:p>
    <w:p w14:paraId="003FA21C" w14:textId="77777777" w:rsidR="00A25749" w:rsidRPr="00A25749" w:rsidRDefault="00A25749" w:rsidP="00A25749">
      <w:pPr>
        <w:tabs>
          <w:tab w:val="left" w:pos="851"/>
        </w:tabs>
        <w:spacing w:before="60" w:after="6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14:paraId="2CF41188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Yürürlük, Protokolün Devri Yasağı ve Fesih</w:t>
      </w:r>
    </w:p>
    <w:p w14:paraId="2A515763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6</w:t>
      </w:r>
      <w:r w:rsidRPr="001B4B88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0D9247A9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(1)</w:t>
      </w:r>
      <w:r w:rsidRPr="001B4B88">
        <w:rPr>
          <w:rFonts w:asciiTheme="majorBidi" w:hAnsiTheme="majorBidi" w:cstheme="majorBidi"/>
          <w:sz w:val="24"/>
          <w:szCs w:val="24"/>
        </w:rPr>
        <w:t xml:space="preserve"> Protokol taraflarca imzalandığı tarihte yürürlüğe girer. </w:t>
      </w:r>
    </w:p>
    <w:p w14:paraId="3FD3D7F1" w14:textId="26C01FAB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(2)</w:t>
      </w:r>
      <w:r w:rsidRPr="001B4B88">
        <w:rPr>
          <w:rFonts w:asciiTheme="majorBidi" w:hAnsiTheme="majorBidi" w:cstheme="majorBidi"/>
          <w:sz w:val="24"/>
          <w:szCs w:val="24"/>
        </w:rPr>
        <w:t xml:space="preserve"> Taraflardan herhangi birinin geçerli bir gerekçe </w:t>
      </w:r>
      <w:r w:rsidR="00D32E6B">
        <w:rPr>
          <w:rFonts w:asciiTheme="majorBidi" w:hAnsiTheme="majorBidi" w:cstheme="majorBidi"/>
          <w:sz w:val="24"/>
          <w:szCs w:val="24"/>
        </w:rPr>
        <w:t xml:space="preserve">ve </w:t>
      </w:r>
      <w:r w:rsidRPr="001B4B88">
        <w:rPr>
          <w:rFonts w:asciiTheme="majorBidi" w:hAnsiTheme="majorBidi" w:cstheme="majorBidi"/>
          <w:sz w:val="24"/>
          <w:szCs w:val="24"/>
        </w:rPr>
        <w:t xml:space="preserve">yazılı </w:t>
      </w:r>
      <w:r w:rsidR="00D32E6B">
        <w:rPr>
          <w:rFonts w:asciiTheme="majorBidi" w:hAnsiTheme="majorBidi" w:cstheme="majorBidi"/>
          <w:sz w:val="24"/>
          <w:szCs w:val="24"/>
        </w:rPr>
        <w:t xml:space="preserve">olarak ayrılma isteğini bildirmesi üzerine </w:t>
      </w:r>
      <w:r w:rsidRPr="001B4B88">
        <w:rPr>
          <w:rFonts w:asciiTheme="majorBidi" w:hAnsiTheme="majorBidi" w:cstheme="majorBidi"/>
          <w:sz w:val="24"/>
          <w:szCs w:val="24"/>
        </w:rPr>
        <w:t>protokol</w:t>
      </w:r>
      <w:r w:rsidR="00D32E6B">
        <w:rPr>
          <w:rFonts w:asciiTheme="majorBidi" w:hAnsiTheme="majorBidi" w:cstheme="majorBidi"/>
          <w:sz w:val="24"/>
          <w:szCs w:val="24"/>
        </w:rPr>
        <w:t>ün geçerliliği sona erer</w:t>
      </w:r>
      <w:r w:rsidRPr="001B4B88">
        <w:rPr>
          <w:rFonts w:asciiTheme="majorBidi" w:hAnsiTheme="majorBidi" w:cstheme="majorBidi"/>
          <w:sz w:val="24"/>
          <w:szCs w:val="24"/>
        </w:rPr>
        <w:t xml:space="preserve">. </w:t>
      </w:r>
    </w:p>
    <w:p w14:paraId="3D0FFF35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(3)</w:t>
      </w:r>
      <w:r w:rsidRPr="001B4B88">
        <w:rPr>
          <w:rFonts w:asciiTheme="majorBidi" w:hAnsiTheme="majorBidi" w:cstheme="majorBidi"/>
          <w:sz w:val="24"/>
          <w:szCs w:val="24"/>
        </w:rPr>
        <w:t xml:space="preserve"> Fesih halinde, tarafların yerine getirmek üzere başlatmış oldukları yükümlülükler eksik bırakılamaz. Fesih tarihi sonrasında işler tamamlanıncaya kadar tarafların yükümlülükleri eksiksiz şekilde devam eder.</w:t>
      </w:r>
    </w:p>
    <w:p w14:paraId="29BE791C" w14:textId="5F5A5081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 xml:space="preserve">(4) </w:t>
      </w:r>
      <w:r w:rsidRPr="001B4B88">
        <w:rPr>
          <w:rFonts w:asciiTheme="majorBidi" w:hAnsiTheme="majorBidi" w:cstheme="majorBidi"/>
          <w:bCs/>
          <w:sz w:val="24"/>
          <w:szCs w:val="24"/>
        </w:rPr>
        <w:t>Fesih halinde, projeleri destekleyen (Bakanlık, TÜBİTAK ve TAGEM vb</w:t>
      </w:r>
      <w:r w:rsidR="005F1FE0">
        <w:rPr>
          <w:rFonts w:asciiTheme="majorBidi" w:hAnsiTheme="majorBidi" w:cstheme="majorBidi"/>
          <w:bCs/>
          <w:sz w:val="24"/>
          <w:szCs w:val="24"/>
        </w:rPr>
        <w:t>.</w:t>
      </w:r>
      <w:r w:rsidRPr="001B4B88">
        <w:rPr>
          <w:rFonts w:asciiTheme="majorBidi" w:hAnsiTheme="majorBidi" w:cstheme="majorBidi"/>
          <w:bCs/>
          <w:sz w:val="24"/>
          <w:szCs w:val="24"/>
        </w:rPr>
        <w:t>) kurumlardan araştırma projesi bütçesi ile alınmış cihaz ve ekipmanlar proje yürütücüsü olan üniversiteye bırakılır.</w:t>
      </w:r>
    </w:p>
    <w:p w14:paraId="0B38ED62" w14:textId="224F38A6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28771C">
        <w:rPr>
          <w:rFonts w:asciiTheme="majorBidi" w:hAnsiTheme="majorBidi" w:cstheme="majorBidi"/>
          <w:b/>
          <w:sz w:val="24"/>
          <w:szCs w:val="24"/>
        </w:rPr>
        <w:t xml:space="preserve">(5) </w:t>
      </w:r>
      <w:r w:rsidRPr="0028771C">
        <w:rPr>
          <w:rFonts w:asciiTheme="majorBidi" w:hAnsiTheme="majorBidi" w:cstheme="majorBidi"/>
          <w:sz w:val="24"/>
          <w:szCs w:val="24"/>
        </w:rPr>
        <w:t>Tarafların protokol</w:t>
      </w:r>
      <w:r w:rsidR="00A248B5" w:rsidRPr="0028771C">
        <w:rPr>
          <w:rFonts w:asciiTheme="majorBidi" w:hAnsiTheme="majorBidi" w:cstheme="majorBidi"/>
          <w:sz w:val="24"/>
          <w:szCs w:val="24"/>
        </w:rPr>
        <w:t>deki</w:t>
      </w:r>
      <w:r w:rsidRPr="0028771C">
        <w:rPr>
          <w:rFonts w:asciiTheme="majorBidi" w:hAnsiTheme="majorBidi" w:cstheme="majorBidi"/>
          <w:sz w:val="24"/>
          <w:szCs w:val="24"/>
        </w:rPr>
        <w:t xml:space="preserve"> yükümlülüklerini </w:t>
      </w:r>
      <w:r w:rsidR="00A248B5" w:rsidRPr="0028771C">
        <w:rPr>
          <w:rFonts w:asciiTheme="majorBidi" w:hAnsiTheme="majorBidi" w:cstheme="majorBidi"/>
          <w:sz w:val="24"/>
          <w:szCs w:val="24"/>
        </w:rPr>
        <w:t xml:space="preserve">yerine getirme(me)si durumunda karşı taraf söz konusu yükümlülükleri yerine getirilmesini talep eder. Eğer talep </w:t>
      </w:r>
      <w:proofErr w:type="gramStart"/>
      <w:r w:rsidR="00A248B5" w:rsidRPr="0028771C">
        <w:rPr>
          <w:rFonts w:asciiTheme="majorBidi" w:hAnsiTheme="majorBidi" w:cstheme="majorBidi"/>
          <w:sz w:val="24"/>
          <w:szCs w:val="24"/>
        </w:rPr>
        <w:t xml:space="preserve">gerçekleşmezse </w:t>
      </w:r>
      <w:r w:rsidRPr="0028771C">
        <w:rPr>
          <w:rFonts w:asciiTheme="majorBidi" w:hAnsiTheme="majorBidi" w:cstheme="majorBidi"/>
          <w:sz w:val="24"/>
          <w:szCs w:val="24"/>
        </w:rPr>
        <w:t xml:space="preserve"> protokol</w:t>
      </w:r>
      <w:proofErr w:type="gramEnd"/>
      <w:r w:rsidRPr="0028771C">
        <w:rPr>
          <w:rFonts w:asciiTheme="majorBidi" w:hAnsiTheme="majorBidi" w:cstheme="majorBidi"/>
          <w:sz w:val="24"/>
          <w:szCs w:val="24"/>
        </w:rPr>
        <w:t xml:space="preserve"> tek taraflı olarak feshedilir.</w:t>
      </w:r>
    </w:p>
    <w:p w14:paraId="21F783A6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 xml:space="preserve">(6) </w:t>
      </w:r>
      <w:r w:rsidRPr="001B4B88">
        <w:rPr>
          <w:rFonts w:asciiTheme="majorBidi" w:hAnsiTheme="majorBidi" w:cstheme="majorBidi"/>
          <w:sz w:val="24"/>
          <w:szCs w:val="24"/>
        </w:rPr>
        <w:t>Taraflarca serbestçe müzakere edilerek imzalanan iş bu protokoldeki yükümlülükler diğer tarafın yazılı onayı alınmaksızın hiçbir şekilde başkalarına devredilemez.</w:t>
      </w:r>
    </w:p>
    <w:p w14:paraId="2F822FE0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0738389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Protokolün Süresi</w:t>
      </w:r>
    </w:p>
    <w:p w14:paraId="5C269AF9" w14:textId="3EDADD12" w:rsidR="00D12C96" w:rsidRDefault="001B4B88" w:rsidP="00D12C96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7</w:t>
      </w:r>
      <w:r w:rsidR="00D12C96">
        <w:rPr>
          <w:rFonts w:asciiTheme="majorBidi" w:hAnsiTheme="majorBidi" w:cstheme="majorBidi"/>
          <w:sz w:val="24"/>
          <w:szCs w:val="24"/>
        </w:rPr>
        <w:t>– İş bu protokolün süresi 3 (üç</w:t>
      </w:r>
      <w:r w:rsidRPr="001B4B88">
        <w:rPr>
          <w:rFonts w:asciiTheme="majorBidi" w:hAnsiTheme="majorBidi" w:cstheme="majorBidi"/>
          <w:sz w:val="24"/>
          <w:szCs w:val="24"/>
        </w:rPr>
        <w:t xml:space="preserve">) yıldır. Taraflardan herhangi biri, süre bitiminden en az </w:t>
      </w:r>
      <w:r w:rsidR="00D32E6B">
        <w:rPr>
          <w:rFonts w:asciiTheme="majorBidi" w:hAnsiTheme="majorBidi" w:cstheme="majorBidi"/>
          <w:sz w:val="24"/>
          <w:szCs w:val="24"/>
        </w:rPr>
        <w:t>3</w:t>
      </w:r>
      <w:r w:rsidRPr="001B4B88">
        <w:rPr>
          <w:rFonts w:asciiTheme="majorBidi" w:hAnsiTheme="majorBidi" w:cstheme="majorBidi"/>
          <w:sz w:val="24"/>
          <w:szCs w:val="24"/>
        </w:rPr>
        <w:t xml:space="preserve"> (</w:t>
      </w:r>
      <w:r w:rsidR="00D32E6B">
        <w:rPr>
          <w:rFonts w:asciiTheme="majorBidi" w:hAnsiTheme="majorBidi" w:cstheme="majorBidi"/>
          <w:sz w:val="24"/>
          <w:szCs w:val="24"/>
        </w:rPr>
        <w:t>üç</w:t>
      </w:r>
      <w:r w:rsidRPr="001B4B88">
        <w:rPr>
          <w:rFonts w:asciiTheme="majorBidi" w:hAnsiTheme="majorBidi" w:cstheme="majorBidi"/>
          <w:sz w:val="24"/>
          <w:szCs w:val="24"/>
        </w:rPr>
        <w:t xml:space="preserve">) </w:t>
      </w:r>
      <w:r w:rsidR="00D32E6B">
        <w:rPr>
          <w:rFonts w:asciiTheme="majorBidi" w:hAnsiTheme="majorBidi" w:cstheme="majorBidi"/>
          <w:sz w:val="24"/>
          <w:szCs w:val="24"/>
        </w:rPr>
        <w:t>ay</w:t>
      </w:r>
      <w:r w:rsidRPr="001B4B88">
        <w:rPr>
          <w:rFonts w:asciiTheme="majorBidi" w:hAnsiTheme="majorBidi" w:cstheme="majorBidi"/>
          <w:sz w:val="24"/>
          <w:szCs w:val="24"/>
        </w:rPr>
        <w:t xml:space="preserve"> önce karşı </w:t>
      </w:r>
      <w:r w:rsidR="00D32E6B">
        <w:rPr>
          <w:rFonts w:asciiTheme="majorBidi" w:hAnsiTheme="majorBidi" w:cstheme="majorBidi"/>
          <w:sz w:val="24"/>
          <w:szCs w:val="24"/>
        </w:rPr>
        <w:t xml:space="preserve">tarafa protokolün yenilenmeyeceğine dair </w:t>
      </w:r>
      <w:r w:rsidRPr="001B4B88">
        <w:rPr>
          <w:rFonts w:asciiTheme="majorBidi" w:hAnsiTheme="majorBidi" w:cstheme="majorBidi"/>
          <w:sz w:val="24"/>
          <w:szCs w:val="24"/>
        </w:rPr>
        <w:t xml:space="preserve">yazılı bildirimde bulunmadığı takdirde protokol </w:t>
      </w:r>
      <w:r w:rsidR="00D32E6B" w:rsidRPr="001B4B88">
        <w:rPr>
          <w:rFonts w:asciiTheme="majorBidi" w:hAnsiTheme="majorBidi" w:cstheme="majorBidi"/>
          <w:sz w:val="24"/>
          <w:szCs w:val="24"/>
        </w:rPr>
        <w:t xml:space="preserve">kendiliğinden </w:t>
      </w:r>
      <w:r w:rsidRPr="001B4B88">
        <w:rPr>
          <w:rFonts w:asciiTheme="majorBidi" w:hAnsiTheme="majorBidi" w:cstheme="majorBidi"/>
          <w:sz w:val="24"/>
          <w:szCs w:val="24"/>
        </w:rPr>
        <w:t>birer yıl süreyle uza</w:t>
      </w:r>
      <w:r w:rsidR="00D32E6B">
        <w:rPr>
          <w:rFonts w:asciiTheme="majorBidi" w:hAnsiTheme="majorBidi" w:cstheme="majorBidi"/>
          <w:sz w:val="24"/>
          <w:szCs w:val="24"/>
        </w:rPr>
        <w:t>r</w:t>
      </w:r>
      <w:r w:rsidRPr="001B4B88">
        <w:rPr>
          <w:rFonts w:asciiTheme="majorBidi" w:hAnsiTheme="majorBidi" w:cstheme="majorBidi"/>
          <w:sz w:val="24"/>
          <w:szCs w:val="24"/>
        </w:rPr>
        <w:t xml:space="preserve">. </w:t>
      </w:r>
    </w:p>
    <w:p w14:paraId="076235E1" w14:textId="57F43BB8" w:rsidR="001B4B88" w:rsidRPr="001B4B88" w:rsidRDefault="001B4B88" w:rsidP="00D12C96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>MADDE 8</w:t>
      </w:r>
      <w:r w:rsidRPr="001B4B88">
        <w:rPr>
          <w:rFonts w:asciiTheme="majorBidi" w:hAnsiTheme="majorBidi" w:cstheme="majorBidi"/>
          <w:sz w:val="24"/>
          <w:szCs w:val="24"/>
        </w:rPr>
        <w:t>– İş bu protokol</w:t>
      </w:r>
      <w:r w:rsidR="000669F7">
        <w:rPr>
          <w:rFonts w:asciiTheme="majorBidi" w:hAnsiTheme="majorBidi" w:cstheme="majorBidi"/>
          <w:sz w:val="24"/>
          <w:szCs w:val="24"/>
        </w:rPr>
        <w:t xml:space="preserve"> 8 (sekiz) maddeden ibaret olup</w:t>
      </w:r>
      <w:r w:rsidRPr="001B4B88">
        <w:rPr>
          <w:rFonts w:asciiTheme="majorBidi" w:hAnsiTheme="majorBidi" w:cstheme="majorBidi"/>
          <w:sz w:val="24"/>
          <w:szCs w:val="24"/>
        </w:rPr>
        <w:t xml:space="preserve"> </w:t>
      </w:r>
      <w:r w:rsidR="00D12C96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D12C96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D12C96">
        <w:rPr>
          <w:rFonts w:asciiTheme="majorBidi" w:hAnsiTheme="majorBidi" w:cstheme="majorBidi"/>
          <w:sz w:val="24"/>
          <w:szCs w:val="24"/>
        </w:rPr>
        <w:t>.</w:t>
      </w:r>
      <w:r w:rsidR="007E4859">
        <w:rPr>
          <w:rFonts w:asciiTheme="majorBidi" w:hAnsiTheme="majorBidi" w:cstheme="majorBidi"/>
          <w:sz w:val="24"/>
          <w:szCs w:val="24"/>
        </w:rPr>
        <w:t>22</w:t>
      </w:r>
      <w:r w:rsidR="004C4AF4">
        <w:rPr>
          <w:rFonts w:asciiTheme="majorBidi" w:hAnsiTheme="majorBidi" w:cstheme="majorBidi"/>
          <w:sz w:val="24"/>
          <w:szCs w:val="24"/>
        </w:rPr>
        <w:t xml:space="preserve"> t</w:t>
      </w:r>
      <w:r w:rsidRPr="001B4B88">
        <w:rPr>
          <w:rFonts w:asciiTheme="majorBidi" w:hAnsiTheme="majorBidi" w:cstheme="majorBidi"/>
          <w:sz w:val="24"/>
          <w:szCs w:val="24"/>
        </w:rPr>
        <w:t xml:space="preserve">arihinde projenin tarafları arasında 2 (iki) nüsha olarak imza altına alınmıştır. </w:t>
      </w:r>
    </w:p>
    <w:p w14:paraId="0BF7663F" w14:textId="008D97B9" w:rsidR="001B4B88" w:rsidRPr="001B4B88" w:rsidRDefault="00965007" w:rsidP="001B4B88">
      <w:pPr>
        <w:tabs>
          <w:tab w:val="left" w:pos="851"/>
        </w:tabs>
        <w:spacing w:before="60" w:after="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Muş Alparslan Üniversitesi   </w:t>
      </w:r>
      <w:r w:rsidR="00D12C96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Muğla Sıtkı Koçman Üniversitesi </w:t>
      </w:r>
    </w:p>
    <w:p w14:paraId="2D1A3F54" w14:textId="77777777" w:rsidR="001B4B88" w:rsidRPr="001B4B88" w:rsidRDefault="001B4B88" w:rsidP="001B4B88">
      <w:pPr>
        <w:tabs>
          <w:tab w:val="left" w:pos="851"/>
        </w:tabs>
        <w:spacing w:before="60" w:after="60"/>
        <w:rPr>
          <w:rFonts w:asciiTheme="majorBidi" w:hAnsiTheme="majorBidi" w:cstheme="majorBidi"/>
          <w:b/>
          <w:sz w:val="24"/>
          <w:szCs w:val="24"/>
        </w:rPr>
      </w:pPr>
    </w:p>
    <w:p w14:paraId="715506A6" w14:textId="5E7F548F" w:rsidR="00D12C96" w:rsidRDefault="001B4B88" w:rsidP="001B4B88">
      <w:pPr>
        <w:tabs>
          <w:tab w:val="left" w:pos="851"/>
        </w:tabs>
        <w:spacing w:before="60" w:after="60"/>
        <w:rPr>
          <w:rFonts w:asciiTheme="majorBidi" w:hAnsiTheme="majorBidi" w:cstheme="majorBidi"/>
          <w:b/>
          <w:sz w:val="24"/>
          <w:szCs w:val="24"/>
        </w:rPr>
      </w:pPr>
      <w:r w:rsidRPr="001B4B88">
        <w:rPr>
          <w:rFonts w:asciiTheme="majorBidi" w:hAnsiTheme="majorBidi" w:cstheme="majorBidi"/>
          <w:b/>
          <w:sz w:val="24"/>
          <w:szCs w:val="24"/>
        </w:rPr>
        <w:t xml:space="preserve">                </w:t>
      </w:r>
      <w:r w:rsidR="00D12C96">
        <w:rPr>
          <w:rFonts w:asciiTheme="majorBidi" w:hAnsiTheme="majorBidi" w:cstheme="majorBidi"/>
          <w:b/>
          <w:sz w:val="24"/>
          <w:szCs w:val="24"/>
        </w:rPr>
        <w:t>Prof. Dr. Fethi Ahmet Polat</w:t>
      </w:r>
      <w:r w:rsidRPr="001B4B88">
        <w:rPr>
          <w:rFonts w:asciiTheme="majorBidi" w:hAnsiTheme="majorBidi" w:cstheme="majorBidi"/>
          <w:b/>
          <w:sz w:val="24"/>
          <w:szCs w:val="24"/>
        </w:rPr>
        <w:t xml:space="preserve">                         </w:t>
      </w:r>
      <w:r w:rsidR="00D12C96">
        <w:rPr>
          <w:rFonts w:asciiTheme="majorBidi" w:hAnsiTheme="majorBidi" w:cstheme="majorBidi"/>
          <w:b/>
          <w:sz w:val="24"/>
          <w:szCs w:val="24"/>
        </w:rPr>
        <w:t>Prof. Dr. Hüseyin ÇİÇEK</w:t>
      </w:r>
    </w:p>
    <w:p w14:paraId="008D4FFB" w14:textId="71728A29" w:rsidR="001B4B88" w:rsidRPr="00D12C96" w:rsidRDefault="00D12C96" w:rsidP="001B4B88">
      <w:pPr>
        <w:tabs>
          <w:tab w:val="left" w:pos="851"/>
        </w:tabs>
        <w:spacing w:before="60" w:after="60"/>
        <w:rPr>
          <w:rFonts w:asciiTheme="majorBidi" w:hAnsiTheme="majorBidi" w:cstheme="majorBidi"/>
          <w:b/>
          <w:sz w:val="24"/>
          <w:szCs w:val="24"/>
        </w:rPr>
      </w:pPr>
      <w:r w:rsidRPr="00D12C96">
        <w:rPr>
          <w:rFonts w:asciiTheme="majorBidi" w:hAnsiTheme="majorBidi" w:cstheme="majorBidi"/>
          <w:sz w:val="24"/>
          <w:szCs w:val="24"/>
        </w:rPr>
        <w:t xml:space="preserve">        Muş Alparslan Üniversitesi R</w:t>
      </w:r>
      <w:r>
        <w:rPr>
          <w:rFonts w:asciiTheme="majorBidi" w:hAnsiTheme="majorBidi" w:cstheme="majorBidi"/>
          <w:sz w:val="24"/>
          <w:szCs w:val="24"/>
        </w:rPr>
        <w:t>ektö</w:t>
      </w:r>
      <w:r w:rsidRPr="00D12C96">
        <w:rPr>
          <w:rFonts w:asciiTheme="majorBidi" w:hAnsiTheme="majorBidi" w:cstheme="majorBidi"/>
          <w:sz w:val="24"/>
          <w:szCs w:val="24"/>
        </w:rPr>
        <w:t>rü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</w:t>
      </w:r>
      <w:r w:rsidRPr="00D12C96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Muğla Sıtkı Koçman Üniversitesi Rektörü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1B4B88" w:rsidRPr="001B4B88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p w14:paraId="4842127F" w14:textId="2117C590" w:rsidR="001B4B88" w:rsidRPr="001B4B88" w:rsidRDefault="001B4B88" w:rsidP="001B4B88">
      <w:pPr>
        <w:tabs>
          <w:tab w:val="left" w:pos="851"/>
        </w:tabs>
        <w:spacing w:before="60" w:after="60"/>
        <w:rPr>
          <w:rFonts w:asciiTheme="majorBidi" w:hAnsiTheme="majorBidi" w:cstheme="majorBidi"/>
          <w:sz w:val="24"/>
          <w:szCs w:val="24"/>
        </w:rPr>
      </w:pPr>
      <w:r w:rsidRPr="001B4B88">
        <w:rPr>
          <w:rFonts w:asciiTheme="majorBidi" w:hAnsiTheme="majorBidi" w:cstheme="majorBidi"/>
          <w:sz w:val="24"/>
          <w:szCs w:val="24"/>
        </w:rPr>
        <w:lastRenderedPageBreak/>
        <w:t xml:space="preserve">        </w:t>
      </w:r>
    </w:p>
    <w:p w14:paraId="29CC6276" w14:textId="77777777" w:rsidR="001B4B88" w:rsidRPr="001B4B88" w:rsidRDefault="001B4B88" w:rsidP="001B4B88">
      <w:pPr>
        <w:tabs>
          <w:tab w:val="left" w:pos="851"/>
        </w:tabs>
        <w:spacing w:before="60" w:after="6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2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7"/>
        <w:gridCol w:w="4382"/>
      </w:tblGrid>
      <w:tr w:rsidR="001B4B88" w:rsidRPr="001B4B88" w14:paraId="57CE2700" w14:textId="77777777" w:rsidTr="00866473">
        <w:trPr>
          <w:trHeight w:val="898"/>
        </w:trPr>
        <w:tc>
          <w:tcPr>
            <w:tcW w:w="4857" w:type="dxa"/>
          </w:tcPr>
          <w:p w14:paraId="20EA2362" w14:textId="77777777" w:rsidR="001B4B88" w:rsidRPr="001B4B88" w:rsidRDefault="001B4B88" w:rsidP="00A248B5">
            <w:pPr>
              <w:tabs>
                <w:tab w:val="left" w:pos="851"/>
              </w:tabs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82" w:type="dxa"/>
          </w:tcPr>
          <w:p w14:paraId="515C2A43" w14:textId="77777777" w:rsidR="001B4B88" w:rsidRPr="001B4B88" w:rsidRDefault="001B4B88" w:rsidP="00866473">
            <w:pPr>
              <w:tabs>
                <w:tab w:val="left" w:pos="851"/>
              </w:tabs>
              <w:spacing w:before="60" w:after="60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4C3C32" w14:textId="07AA878C" w:rsidR="00215582" w:rsidRPr="001B4B88" w:rsidRDefault="00215582" w:rsidP="00CA6DC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215582" w:rsidRPr="001B4B88" w:rsidSect="00641945">
      <w:footerReference w:type="default" r:id="rId10"/>
      <w:pgSz w:w="11906" w:h="16838"/>
      <w:pgMar w:top="1417" w:right="1417" w:bottom="1134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C858" w14:textId="77777777" w:rsidR="0087267D" w:rsidRDefault="0087267D" w:rsidP="007B71D4">
      <w:pPr>
        <w:spacing w:after="0" w:line="240" w:lineRule="auto"/>
      </w:pPr>
      <w:r>
        <w:separator/>
      </w:r>
    </w:p>
  </w:endnote>
  <w:endnote w:type="continuationSeparator" w:id="0">
    <w:p w14:paraId="7EA3FEA1" w14:textId="77777777" w:rsidR="0087267D" w:rsidRDefault="0087267D" w:rsidP="007B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76455"/>
      <w:docPartObj>
        <w:docPartGallery w:val="Page Numbers (Bottom of Page)"/>
        <w:docPartUnique/>
      </w:docPartObj>
    </w:sdtPr>
    <w:sdtContent>
      <w:p w14:paraId="783FADD0" w14:textId="72DBBB85" w:rsidR="00613F95" w:rsidRDefault="00613F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1B">
          <w:rPr>
            <w:noProof/>
          </w:rPr>
          <w:t>2</w:t>
        </w:r>
        <w:r>
          <w:fldChar w:fldCharType="end"/>
        </w:r>
      </w:p>
    </w:sdtContent>
  </w:sdt>
  <w:p w14:paraId="3DFBF4CE" w14:textId="77777777" w:rsidR="00613F95" w:rsidRDefault="00613F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3DDD" w14:textId="77777777" w:rsidR="0087267D" w:rsidRDefault="0087267D" w:rsidP="007B71D4">
      <w:pPr>
        <w:spacing w:after="0" w:line="240" w:lineRule="auto"/>
      </w:pPr>
      <w:r>
        <w:separator/>
      </w:r>
    </w:p>
  </w:footnote>
  <w:footnote w:type="continuationSeparator" w:id="0">
    <w:p w14:paraId="0F95D44B" w14:textId="77777777" w:rsidR="0087267D" w:rsidRDefault="0087267D" w:rsidP="007B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9E"/>
    <w:multiLevelType w:val="hybridMultilevel"/>
    <w:tmpl w:val="3564B168"/>
    <w:lvl w:ilvl="0" w:tplc="B2284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07336"/>
    <w:multiLevelType w:val="hybridMultilevel"/>
    <w:tmpl w:val="4B12750A"/>
    <w:lvl w:ilvl="0" w:tplc="A7BE9E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2E1E92"/>
    <w:multiLevelType w:val="hybridMultilevel"/>
    <w:tmpl w:val="D1FEB0D4"/>
    <w:lvl w:ilvl="0" w:tplc="324853D6">
      <w:start w:val="1"/>
      <w:numFmt w:val="lowerLetter"/>
      <w:lvlText w:val="%1)"/>
      <w:lvlJc w:val="left"/>
      <w:pPr>
        <w:ind w:left="899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4BA4675"/>
    <w:multiLevelType w:val="hybridMultilevel"/>
    <w:tmpl w:val="D1FEB0D4"/>
    <w:lvl w:ilvl="0" w:tplc="324853D6">
      <w:start w:val="1"/>
      <w:numFmt w:val="lowerLetter"/>
      <w:lvlText w:val="%1)"/>
      <w:lvlJc w:val="left"/>
      <w:pPr>
        <w:ind w:left="899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05647A4"/>
    <w:multiLevelType w:val="hybridMultilevel"/>
    <w:tmpl w:val="866EBB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672014"/>
    <w:multiLevelType w:val="hybridMultilevel"/>
    <w:tmpl w:val="18E8BD2E"/>
    <w:lvl w:ilvl="0" w:tplc="889A0E7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8C1CE1"/>
    <w:multiLevelType w:val="hybridMultilevel"/>
    <w:tmpl w:val="10AAC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686E"/>
    <w:multiLevelType w:val="hybridMultilevel"/>
    <w:tmpl w:val="5F6E973C"/>
    <w:lvl w:ilvl="0" w:tplc="4A668AC0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1" w:tplc="DFC4F04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570391336">
    <w:abstractNumId w:val="0"/>
  </w:num>
  <w:num w:numId="2" w16cid:durableId="1745905795">
    <w:abstractNumId w:val="5"/>
  </w:num>
  <w:num w:numId="3" w16cid:durableId="693922588">
    <w:abstractNumId w:val="6"/>
  </w:num>
  <w:num w:numId="4" w16cid:durableId="660811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719882">
    <w:abstractNumId w:val="2"/>
  </w:num>
  <w:num w:numId="6" w16cid:durableId="1908757163">
    <w:abstractNumId w:val="1"/>
  </w:num>
  <w:num w:numId="7" w16cid:durableId="658197072">
    <w:abstractNumId w:val="7"/>
  </w:num>
  <w:num w:numId="8" w16cid:durableId="1878664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AA"/>
    <w:rsid w:val="00003916"/>
    <w:rsid w:val="000040F5"/>
    <w:rsid w:val="00017CE3"/>
    <w:rsid w:val="00023AA7"/>
    <w:rsid w:val="000241FE"/>
    <w:rsid w:val="00024229"/>
    <w:rsid w:val="000265C1"/>
    <w:rsid w:val="00026F31"/>
    <w:rsid w:val="0003333C"/>
    <w:rsid w:val="00033D77"/>
    <w:rsid w:val="0004001D"/>
    <w:rsid w:val="000443C7"/>
    <w:rsid w:val="00046A93"/>
    <w:rsid w:val="00057F07"/>
    <w:rsid w:val="00064273"/>
    <w:rsid w:val="00064FE5"/>
    <w:rsid w:val="00065DFC"/>
    <w:rsid w:val="000669F7"/>
    <w:rsid w:val="00066D93"/>
    <w:rsid w:val="00067869"/>
    <w:rsid w:val="00072A20"/>
    <w:rsid w:val="000800C6"/>
    <w:rsid w:val="00086140"/>
    <w:rsid w:val="000A6240"/>
    <w:rsid w:val="000B451C"/>
    <w:rsid w:val="000B641E"/>
    <w:rsid w:val="000B6DAE"/>
    <w:rsid w:val="000C699B"/>
    <w:rsid w:val="000D0139"/>
    <w:rsid w:val="000D04D2"/>
    <w:rsid w:val="000D04DB"/>
    <w:rsid w:val="000D0DC2"/>
    <w:rsid w:val="000D6C9C"/>
    <w:rsid w:val="000D7001"/>
    <w:rsid w:val="000E096B"/>
    <w:rsid w:val="000E2230"/>
    <w:rsid w:val="000E2A1B"/>
    <w:rsid w:val="000E33DF"/>
    <w:rsid w:val="000E52B4"/>
    <w:rsid w:val="000F027E"/>
    <w:rsid w:val="000F4871"/>
    <w:rsid w:val="00100C8A"/>
    <w:rsid w:val="001014C4"/>
    <w:rsid w:val="00103D5E"/>
    <w:rsid w:val="00104B43"/>
    <w:rsid w:val="00106E04"/>
    <w:rsid w:val="0010755B"/>
    <w:rsid w:val="00110F2E"/>
    <w:rsid w:val="001236EC"/>
    <w:rsid w:val="00123D3C"/>
    <w:rsid w:val="001241B3"/>
    <w:rsid w:val="00124D72"/>
    <w:rsid w:val="001268DC"/>
    <w:rsid w:val="00133042"/>
    <w:rsid w:val="00134D49"/>
    <w:rsid w:val="00150F5E"/>
    <w:rsid w:val="00155551"/>
    <w:rsid w:val="00155B6E"/>
    <w:rsid w:val="001676DB"/>
    <w:rsid w:val="00170203"/>
    <w:rsid w:val="0017684D"/>
    <w:rsid w:val="00192722"/>
    <w:rsid w:val="001A1346"/>
    <w:rsid w:val="001A2894"/>
    <w:rsid w:val="001A41F6"/>
    <w:rsid w:val="001A6A6A"/>
    <w:rsid w:val="001A6F6F"/>
    <w:rsid w:val="001B288B"/>
    <w:rsid w:val="001B36D9"/>
    <w:rsid w:val="001B4B88"/>
    <w:rsid w:val="001B54D0"/>
    <w:rsid w:val="001B5A8F"/>
    <w:rsid w:val="001B7D5F"/>
    <w:rsid w:val="001D09B8"/>
    <w:rsid w:val="001D1D5B"/>
    <w:rsid w:val="001D3BC2"/>
    <w:rsid w:val="001D3CFE"/>
    <w:rsid w:val="001E045E"/>
    <w:rsid w:val="001E0B26"/>
    <w:rsid w:val="001E117B"/>
    <w:rsid w:val="001E2319"/>
    <w:rsid w:val="001F0319"/>
    <w:rsid w:val="001F0418"/>
    <w:rsid w:val="001F3F10"/>
    <w:rsid w:val="001F556C"/>
    <w:rsid w:val="001F6F6E"/>
    <w:rsid w:val="00211973"/>
    <w:rsid w:val="00213F5B"/>
    <w:rsid w:val="00215582"/>
    <w:rsid w:val="002212B7"/>
    <w:rsid w:val="002217C5"/>
    <w:rsid w:val="002223DD"/>
    <w:rsid w:val="002331E2"/>
    <w:rsid w:val="0023476F"/>
    <w:rsid w:val="002352EF"/>
    <w:rsid w:val="00240462"/>
    <w:rsid w:val="00242CA2"/>
    <w:rsid w:val="00250F18"/>
    <w:rsid w:val="0025701C"/>
    <w:rsid w:val="00262E5B"/>
    <w:rsid w:val="00263E4E"/>
    <w:rsid w:val="00264267"/>
    <w:rsid w:val="00266133"/>
    <w:rsid w:val="00272F52"/>
    <w:rsid w:val="00277281"/>
    <w:rsid w:val="00282D4A"/>
    <w:rsid w:val="00283883"/>
    <w:rsid w:val="0028435D"/>
    <w:rsid w:val="00286919"/>
    <w:rsid w:val="0028771C"/>
    <w:rsid w:val="00287952"/>
    <w:rsid w:val="00294E2A"/>
    <w:rsid w:val="00295DCA"/>
    <w:rsid w:val="002976DE"/>
    <w:rsid w:val="002A1815"/>
    <w:rsid w:val="002A65E7"/>
    <w:rsid w:val="002A7A21"/>
    <w:rsid w:val="002B1000"/>
    <w:rsid w:val="002B16E4"/>
    <w:rsid w:val="002C1CA1"/>
    <w:rsid w:val="002D2466"/>
    <w:rsid w:val="002D4E5F"/>
    <w:rsid w:val="002E1D28"/>
    <w:rsid w:val="002E28F5"/>
    <w:rsid w:val="002E546F"/>
    <w:rsid w:val="002E5670"/>
    <w:rsid w:val="002F1CAA"/>
    <w:rsid w:val="002F3C7F"/>
    <w:rsid w:val="002F4A91"/>
    <w:rsid w:val="002F5BB4"/>
    <w:rsid w:val="002F6351"/>
    <w:rsid w:val="0030011C"/>
    <w:rsid w:val="003029BF"/>
    <w:rsid w:val="00302B3E"/>
    <w:rsid w:val="00304E9F"/>
    <w:rsid w:val="003102C1"/>
    <w:rsid w:val="00311FE0"/>
    <w:rsid w:val="0031336B"/>
    <w:rsid w:val="0031343F"/>
    <w:rsid w:val="00315F3D"/>
    <w:rsid w:val="00326D95"/>
    <w:rsid w:val="003279C1"/>
    <w:rsid w:val="003315B7"/>
    <w:rsid w:val="00332124"/>
    <w:rsid w:val="003325C6"/>
    <w:rsid w:val="0033615C"/>
    <w:rsid w:val="0034364C"/>
    <w:rsid w:val="00344632"/>
    <w:rsid w:val="00353AF1"/>
    <w:rsid w:val="00354FE2"/>
    <w:rsid w:val="00361E4A"/>
    <w:rsid w:val="00362C49"/>
    <w:rsid w:val="003642B0"/>
    <w:rsid w:val="00372650"/>
    <w:rsid w:val="00375BF7"/>
    <w:rsid w:val="00383284"/>
    <w:rsid w:val="00391385"/>
    <w:rsid w:val="003A1E44"/>
    <w:rsid w:val="003A2C2E"/>
    <w:rsid w:val="003A3331"/>
    <w:rsid w:val="003A575C"/>
    <w:rsid w:val="003A7E21"/>
    <w:rsid w:val="003B105A"/>
    <w:rsid w:val="003B13E3"/>
    <w:rsid w:val="003B3DB8"/>
    <w:rsid w:val="003B7C5B"/>
    <w:rsid w:val="003C02AA"/>
    <w:rsid w:val="003D055C"/>
    <w:rsid w:val="003D2C51"/>
    <w:rsid w:val="003D4D8A"/>
    <w:rsid w:val="003D61BE"/>
    <w:rsid w:val="003D7B1D"/>
    <w:rsid w:val="003D7D23"/>
    <w:rsid w:val="003E0737"/>
    <w:rsid w:val="003E1E07"/>
    <w:rsid w:val="003E5E7A"/>
    <w:rsid w:val="003E6562"/>
    <w:rsid w:val="003E6688"/>
    <w:rsid w:val="003E6701"/>
    <w:rsid w:val="003F4D35"/>
    <w:rsid w:val="003F5F4C"/>
    <w:rsid w:val="00406298"/>
    <w:rsid w:val="00410202"/>
    <w:rsid w:val="004168CC"/>
    <w:rsid w:val="00422F13"/>
    <w:rsid w:val="004311D3"/>
    <w:rsid w:val="00431ED2"/>
    <w:rsid w:val="00443BD4"/>
    <w:rsid w:val="00445B0E"/>
    <w:rsid w:val="0044706B"/>
    <w:rsid w:val="004535B5"/>
    <w:rsid w:val="00454046"/>
    <w:rsid w:val="00457997"/>
    <w:rsid w:val="004652DC"/>
    <w:rsid w:val="00466574"/>
    <w:rsid w:val="004674D1"/>
    <w:rsid w:val="00473446"/>
    <w:rsid w:val="00474150"/>
    <w:rsid w:val="00480FAE"/>
    <w:rsid w:val="004842DB"/>
    <w:rsid w:val="00485470"/>
    <w:rsid w:val="004854A7"/>
    <w:rsid w:val="0048550A"/>
    <w:rsid w:val="00490560"/>
    <w:rsid w:val="0049528F"/>
    <w:rsid w:val="00495A2D"/>
    <w:rsid w:val="004962BE"/>
    <w:rsid w:val="004A2834"/>
    <w:rsid w:val="004A345E"/>
    <w:rsid w:val="004A4DBA"/>
    <w:rsid w:val="004A53DC"/>
    <w:rsid w:val="004B14A7"/>
    <w:rsid w:val="004B1F00"/>
    <w:rsid w:val="004B2C2A"/>
    <w:rsid w:val="004B5113"/>
    <w:rsid w:val="004B5A1E"/>
    <w:rsid w:val="004B619B"/>
    <w:rsid w:val="004C0186"/>
    <w:rsid w:val="004C4AF4"/>
    <w:rsid w:val="004C5DC7"/>
    <w:rsid w:val="004D4418"/>
    <w:rsid w:val="004E13D8"/>
    <w:rsid w:val="004E1536"/>
    <w:rsid w:val="004E5367"/>
    <w:rsid w:val="004E5D8D"/>
    <w:rsid w:val="004E6B16"/>
    <w:rsid w:val="004F0657"/>
    <w:rsid w:val="004F3EB1"/>
    <w:rsid w:val="004F7EB5"/>
    <w:rsid w:val="0050227C"/>
    <w:rsid w:val="0050306A"/>
    <w:rsid w:val="0050578F"/>
    <w:rsid w:val="0050787A"/>
    <w:rsid w:val="00507911"/>
    <w:rsid w:val="00507AE1"/>
    <w:rsid w:val="00510CB9"/>
    <w:rsid w:val="005125C5"/>
    <w:rsid w:val="00513303"/>
    <w:rsid w:val="0051608C"/>
    <w:rsid w:val="00516122"/>
    <w:rsid w:val="00527DF8"/>
    <w:rsid w:val="00535DB0"/>
    <w:rsid w:val="00536D9F"/>
    <w:rsid w:val="00541638"/>
    <w:rsid w:val="005429D0"/>
    <w:rsid w:val="005434F9"/>
    <w:rsid w:val="00546A36"/>
    <w:rsid w:val="00546ACB"/>
    <w:rsid w:val="00546CAA"/>
    <w:rsid w:val="005572DF"/>
    <w:rsid w:val="00562586"/>
    <w:rsid w:val="005674B9"/>
    <w:rsid w:val="005676EC"/>
    <w:rsid w:val="00575387"/>
    <w:rsid w:val="00580C21"/>
    <w:rsid w:val="005831E5"/>
    <w:rsid w:val="00587931"/>
    <w:rsid w:val="00587A00"/>
    <w:rsid w:val="00590A2D"/>
    <w:rsid w:val="00596D10"/>
    <w:rsid w:val="00596FB3"/>
    <w:rsid w:val="005A1984"/>
    <w:rsid w:val="005A4DE0"/>
    <w:rsid w:val="005A55EA"/>
    <w:rsid w:val="005A5BC8"/>
    <w:rsid w:val="005A626B"/>
    <w:rsid w:val="005A66EC"/>
    <w:rsid w:val="005B3C0E"/>
    <w:rsid w:val="005B3CC6"/>
    <w:rsid w:val="005B4F3C"/>
    <w:rsid w:val="005C4270"/>
    <w:rsid w:val="005C6063"/>
    <w:rsid w:val="005D0209"/>
    <w:rsid w:val="005D60C8"/>
    <w:rsid w:val="005E158F"/>
    <w:rsid w:val="005E61E2"/>
    <w:rsid w:val="005E67CA"/>
    <w:rsid w:val="005E6BF2"/>
    <w:rsid w:val="005F1FE0"/>
    <w:rsid w:val="005F24AA"/>
    <w:rsid w:val="00607F4A"/>
    <w:rsid w:val="00607FAE"/>
    <w:rsid w:val="00613F95"/>
    <w:rsid w:val="00614D30"/>
    <w:rsid w:val="00617893"/>
    <w:rsid w:val="00621E4D"/>
    <w:rsid w:val="00624737"/>
    <w:rsid w:val="006262B3"/>
    <w:rsid w:val="006317DD"/>
    <w:rsid w:val="006352E6"/>
    <w:rsid w:val="00641945"/>
    <w:rsid w:val="00645196"/>
    <w:rsid w:val="006470F6"/>
    <w:rsid w:val="006509AE"/>
    <w:rsid w:val="00651708"/>
    <w:rsid w:val="0065184E"/>
    <w:rsid w:val="00656432"/>
    <w:rsid w:val="006614D5"/>
    <w:rsid w:val="00665A4B"/>
    <w:rsid w:val="00665A6D"/>
    <w:rsid w:val="006702CF"/>
    <w:rsid w:val="0067232D"/>
    <w:rsid w:val="00673F1E"/>
    <w:rsid w:val="00675441"/>
    <w:rsid w:val="00680C7A"/>
    <w:rsid w:val="006A3837"/>
    <w:rsid w:val="006B31B2"/>
    <w:rsid w:val="006B6155"/>
    <w:rsid w:val="006B7106"/>
    <w:rsid w:val="006B7A3A"/>
    <w:rsid w:val="006C5BC7"/>
    <w:rsid w:val="006D1D93"/>
    <w:rsid w:val="006D6909"/>
    <w:rsid w:val="006D769E"/>
    <w:rsid w:val="006E0997"/>
    <w:rsid w:val="006E4C36"/>
    <w:rsid w:val="006F05CA"/>
    <w:rsid w:val="006F09F3"/>
    <w:rsid w:val="006F1608"/>
    <w:rsid w:val="006F379A"/>
    <w:rsid w:val="007010BE"/>
    <w:rsid w:val="00706934"/>
    <w:rsid w:val="00712AFE"/>
    <w:rsid w:val="00713344"/>
    <w:rsid w:val="00713677"/>
    <w:rsid w:val="00713B86"/>
    <w:rsid w:val="007159EC"/>
    <w:rsid w:val="007179BE"/>
    <w:rsid w:val="00721240"/>
    <w:rsid w:val="00726DD4"/>
    <w:rsid w:val="0073114F"/>
    <w:rsid w:val="00746017"/>
    <w:rsid w:val="00761C5F"/>
    <w:rsid w:val="00761E12"/>
    <w:rsid w:val="00767B66"/>
    <w:rsid w:val="00771A8C"/>
    <w:rsid w:val="00773F00"/>
    <w:rsid w:val="00775A2F"/>
    <w:rsid w:val="007802EA"/>
    <w:rsid w:val="0078776D"/>
    <w:rsid w:val="0078786F"/>
    <w:rsid w:val="00797E2D"/>
    <w:rsid w:val="007A55B4"/>
    <w:rsid w:val="007B3852"/>
    <w:rsid w:val="007B71D4"/>
    <w:rsid w:val="007C02D6"/>
    <w:rsid w:val="007C28E9"/>
    <w:rsid w:val="007C533A"/>
    <w:rsid w:val="007C54F8"/>
    <w:rsid w:val="007D1DE6"/>
    <w:rsid w:val="007D3157"/>
    <w:rsid w:val="007D7B38"/>
    <w:rsid w:val="007E4859"/>
    <w:rsid w:val="007E58CD"/>
    <w:rsid w:val="007E685F"/>
    <w:rsid w:val="007E7F55"/>
    <w:rsid w:val="007F0E9C"/>
    <w:rsid w:val="007F1F21"/>
    <w:rsid w:val="007F6A4B"/>
    <w:rsid w:val="007F71B3"/>
    <w:rsid w:val="00802462"/>
    <w:rsid w:val="00804634"/>
    <w:rsid w:val="00806562"/>
    <w:rsid w:val="00811A7A"/>
    <w:rsid w:val="00812334"/>
    <w:rsid w:val="008164E7"/>
    <w:rsid w:val="008266AE"/>
    <w:rsid w:val="00830CEC"/>
    <w:rsid w:val="00833DE8"/>
    <w:rsid w:val="00836317"/>
    <w:rsid w:val="00837CEE"/>
    <w:rsid w:val="008500FF"/>
    <w:rsid w:val="00851D6E"/>
    <w:rsid w:val="00856455"/>
    <w:rsid w:val="008632B4"/>
    <w:rsid w:val="00865AA3"/>
    <w:rsid w:val="0086748D"/>
    <w:rsid w:val="00870F72"/>
    <w:rsid w:val="00871CCD"/>
    <w:rsid w:val="0087267D"/>
    <w:rsid w:val="008777C2"/>
    <w:rsid w:val="00880392"/>
    <w:rsid w:val="008926BB"/>
    <w:rsid w:val="00893015"/>
    <w:rsid w:val="0089314B"/>
    <w:rsid w:val="00894E64"/>
    <w:rsid w:val="00896FA7"/>
    <w:rsid w:val="008A1873"/>
    <w:rsid w:val="008A490C"/>
    <w:rsid w:val="008A49DB"/>
    <w:rsid w:val="008A52C7"/>
    <w:rsid w:val="008B0AF5"/>
    <w:rsid w:val="008B43BF"/>
    <w:rsid w:val="008B7C36"/>
    <w:rsid w:val="008C175C"/>
    <w:rsid w:val="008C5BAF"/>
    <w:rsid w:val="008D2C32"/>
    <w:rsid w:val="008E6CD4"/>
    <w:rsid w:val="008F01A5"/>
    <w:rsid w:val="008F50C8"/>
    <w:rsid w:val="008F5742"/>
    <w:rsid w:val="0090690F"/>
    <w:rsid w:val="00906DAA"/>
    <w:rsid w:val="00907745"/>
    <w:rsid w:val="00913647"/>
    <w:rsid w:val="00923BF7"/>
    <w:rsid w:val="00923CA6"/>
    <w:rsid w:val="00933688"/>
    <w:rsid w:val="0093503C"/>
    <w:rsid w:val="00942E32"/>
    <w:rsid w:val="00943448"/>
    <w:rsid w:val="009524F4"/>
    <w:rsid w:val="009546EC"/>
    <w:rsid w:val="00957D3D"/>
    <w:rsid w:val="00960476"/>
    <w:rsid w:val="00962556"/>
    <w:rsid w:val="009645A3"/>
    <w:rsid w:val="00965007"/>
    <w:rsid w:val="0097278E"/>
    <w:rsid w:val="00974CDC"/>
    <w:rsid w:val="00983731"/>
    <w:rsid w:val="00984888"/>
    <w:rsid w:val="00990CA9"/>
    <w:rsid w:val="009939EC"/>
    <w:rsid w:val="00994DF9"/>
    <w:rsid w:val="009A4D72"/>
    <w:rsid w:val="009A786E"/>
    <w:rsid w:val="009B1F87"/>
    <w:rsid w:val="009B2942"/>
    <w:rsid w:val="009B408B"/>
    <w:rsid w:val="009C0F4F"/>
    <w:rsid w:val="009C2367"/>
    <w:rsid w:val="009C352A"/>
    <w:rsid w:val="009C6841"/>
    <w:rsid w:val="009D1497"/>
    <w:rsid w:val="009E3340"/>
    <w:rsid w:val="009F0288"/>
    <w:rsid w:val="009F17B7"/>
    <w:rsid w:val="009F6B19"/>
    <w:rsid w:val="00A00BA9"/>
    <w:rsid w:val="00A023CA"/>
    <w:rsid w:val="00A05374"/>
    <w:rsid w:val="00A072BD"/>
    <w:rsid w:val="00A166B4"/>
    <w:rsid w:val="00A20597"/>
    <w:rsid w:val="00A20F93"/>
    <w:rsid w:val="00A248B5"/>
    <w:rsid w:val="00A25749"/>
    <w:rsid w:val="00A3494D"/>
    <w:rsid w:val="00A40F05"/>
    <w:rsid w:val="00A47E26"/>
    <w:rsid w:val="00A54933"/>
    <w:rsid w:val="00A5619F"/>
    <w:rsid w:val="00A565D5"/>
    <w:rsid w:val="00A57A59"/>
    <w:rsid w:val="00A6434C"/>
    <w:rsid w:val="00A67DAD"/>
    <w:rsid w:val="00A73D43"/>
    <w:rsid w:val="00A74FFF"/>
    <w:rsid w:val="00A80FB7"/>
    <w:rsid w:val="00A92A2C"/>
    <w:rsid w:val="00AA5078"/>
    <w:rsid w:val="00AA52FE"/>
    <w:rsid w:val="00AA5E1A"/>
    <w:rsid w:val="00AB32AF"/>
    <w:rsid w:val="00AB3480"/>
    <w:rsid w:val="00AB3558"/>
    <w:rsid w:val="00AB4EFC"/>
    <w:rsid w:val="00AB7DE3"/>
    <w:rsid w:val="00AC3574"/>
    <w:rsid w:val="00AC55E3"/>
    <w:rsid w:val="00AC60F5"/>
    <w:rsid w:val="00AC6A6C"/>
    <w:rsid w:val="00AC70C6"/>
    <w:rsid w:val="00AD12BC"/>
    <w:rsid w:val="00AD2B03"/>
    <w:rsid w:val="00AD6946"/>
    <w:rsid w:val="00AE03C1"/>
    <w:rsid w:val="00AE0A73"/>
    <w:rsid w:val="00AE2320"/>
    <w:rsid w:val="00AE2ADB"/>
    <w:rsid w:val="00AE418E"/>
    <w:rsid w:val="00AE534F"/>
    <w:rsid w:val="00AF2A6E"/>
    <w:rsid w:val="00B01B39"/>
    <w:rsid w:val="00B01CF8"/>
    <w:rsid w:val="00B0648C"/>
    <w:rsid w:val="00B066E6"/>
    <w:rsid w:val="00B1099C"/>
    <w:rsid w:val="00B11AA1"/>
    <w:rsid w:val="00B215B6"/>
    <w:rsid w:val="00B220F4"/>
    <w:rsid w:val="00B253E6"/>
    <w:rsid w:val="00B35202"/>
    <w:rsid w:val="00B3749B"/>
    <w:rsid w:val="00B42676"/>
    <w:rsid w:val="00B43973"/>
    <w:rsid w:val="00B47EB5"/>
    <w:rsid w:val="00B53B1F"/>
    <w:rsid w:val="00B5611C"/>
    <w:rsid w:val="00B57133"/>
    <w:rsid w:val="00B57646"/>
    <w:rsid w:val="00B6067D"/>
    <w:rsid w:val="00B60D5F"/>
    <w:rsid w:val="00B61DAC"/>
    <w:rsid w:val="00B629AA"/>
    <w:rsid w:val="00B63224"/>
    <w:rsid w:val="00B64000"/>
    <w:rsid w:val="00B656DD"/>
    <w:rsid w:val="00B70BD3"/>
    <w:rsid w:val="00B74A66"/>
    <w:rsid w:val="00B770CC"/>
    <w:rsid w:val="00B820FB"/>
    <w:rsid w:val="00B84668"/>
    <w:rsid w:val="00B853D7"/>
    <w:rsid w:val="00B87F5B"/>
    <w:rsid w:val="00B915CF"/>
    <w:rsid w:val="00B919A4"/>
    <w:rsid w:val="00B93A38"/>
    <w:rsid w:val="00B966AC"/>
    <w:rsid w:val="00BA128D"/>
    <w:rsid w:val="00BA7F9D"/>
    <w:rsid w:val="00BB7CD5"/>
    <w:rsid w:val="00BC08F4"/>
    <w:rsid w:val="00BC48FC"/>
    <w:rsid w:val="00BC7A9D"/>
    <w:rsid w:val="00BD1EAF"/>
    <w:rsid w:val="00BD41C3"/>
    <w:rsid w:val="00BD6B67"/>
    <w:rsid w:val="00BF061B"/>
    <w:rsid w:val="00BF16C0"/>
    <w:rsid w:val="00BF6B13"/>
    <w:rsid w:val="00BF701B"/>
    <w:rsid w:val="00C04A64"/>
    <w:rsid w:val="00C05DE5"/>
    <w:rsid w:val="00C108D3"/>
    <w:rsid w:val="00C16618"/>
    <w:rsid w:val="00C16A84"/>
    <w:rsid w:val="00C23A57"/>
    <w:rsid w:val="00C25054"/>
    <w:rsid w:val="00C25F0E"/>
    <w:rsid w:val="00C33BF1"/>
    <w:rsid w:val="00C459CA"/>
    <w:rsid w:val="00C52BD6"/>
    <w:rsid w:val="00C544A8"/>
    <w:rsid w:val="00C56CF8"/>
    <w:rsid w:val="00C60410"/>
    <w:rsid w:val="00C649F0"/>
    <w:rsid w:val="00C73EBF"/>
    <w:rsid w:val="00C766C5"/>
    <w:rsid w:val="00C81B53"/>
    <w:rsid w:val="00C82B3A"/>
    <w:rsid w:val="00C836B1"/>
    <w:rsid w:val="00C84EB5"/>
    <w:rsid w:val="00C8556D"/>
    <w:rsid w:val="00C87405"/>
    <w:rsid w:val="00C96C38"/>
    <w:rsid w:val="00CA4136"/>
    <w:rsid w:val="00CA4F38"/>
    <w:rsid w:val="00CA59E8"/>
    <w:rsid w:val="00CA6DCA"/>
    <w:rsid w:val="00CB31AC"/>
    <w:rsid w:val="00CB3F6F"/>
    <w:rsid w:val="00CB49B9"/>
    <w:rsid w:val="00CB7067"/>
    <w:rsid w:val="00CC0D03"/>
    <w:rsid w:val="00CC3098"/>
    <w:rsid w:val="00CC6864"/>
    <w:rsid w:val="00CD429A"/>
    <w:rsid w:val="00CD6C15"/>
    <w:rsid w:val="00CE62A0"/>
    <w:rsid w:val="00D04F86"/>
    <w:rsid w:val="00D10295"/>
    <w:rsid w:val="00D12C96"/>
    <w:rsid w:val="00D13A3F"/>
    <w:rsid w:val="00D166E8"/>
    <w:rsid w:val="00D17251"/>
    <w:rsid w:val="00D17D25"/>
    <w:rsid w:val="00D238B4"/>
    <w:rsid w:val="00D26716"/>
    <w:rsid w:val="00D26B66"/>
    <w:rsid w:val="00D32E6B"/>
    <w:rsid w:val="00D35195"/>
    <w:rsid w:val="00D367D3"/>
    <w:rsid w:val="00D3750F"/>
    <w:rsid w:val="00D37B59"/>
    <w:rsid w:val="00D40561"/>
    <w:rsid w:val="00D40C5D"/>
    <w:rsid w:val="00D42BB1"/>
    <w:rsid w:val="00D45262"/>
    <w:rsid w:val="00D452DB"/>
    <w:rsid w:val="00D5068E"/>
    <w:rsid w:val="00D55CD4"/>
    <w:rsid w:val="00D569B5"/>
    <w:rsid w:val="00D57CC5"/>
    <w:rsid w:val="00D66C78"/>
    <w:rsid w:val="00D67E4B"/>
    <w:rsid w:val="00D8164C"/>
    <w:rsid w:val="00D90F31"/>
    <w:rsid w:val="00D93454"/>
    <w:rsid w:val="00D95E98"/>
    <w:rsid w:val="00D95E9E"/>
    <w:rsid w:val="00D96081"/>
    <w:rsid w:val="00DB4260"/>
    <w:rsid w:val="00DB597D"/>
    <w:rsid w:val="00DC3C92"/>
    <w:rsid w:val="00DC536E"/>
    <w:rsid w:val="00DC61AB"/>
    <w:rsid w:val="00DD096E"/>
    <w:rsid w:val="00DD44C4"/>
    <w:rsid w:val="00DD47B1"/>
    <w:rsid w:val="00DE0ECD"/>
    <w:rsid w:val="00DE2117"/>
    <w:rsid w:val="00DE4DFD"/>
    <w:rsid w:val="00DF1ED3"/>
    <w:rsid w:val="00DF2B79"/>
    <w:rsid w:val="00DF4F64"/>
    <w:rsid w:val="00DF7C64"/>
    <w:rsid w:val="00E009A5"/>
    <w:rsid w:val="00E0407C"/>
    <w:rsid w:val="00E044AC"/>
    <w:rsid w:val="00E10E49"/>
    <w:rsid w:val="00E133C7"/>
    <w:rsid w:val="00E22062"/>
    <w:rsid w:val="00E22192"/>
    <w:rsid w:val="00E31427"/>
    <w:rsid w:val="00E3324B"/>
    <w:rsid w:val="00E376B9"/>
    <w:rsid w:val="00E41EB9"/>
    <w:rsid w:val="00E44F70"/>
    <w:rsid w:val="00E47A0D"/>
    <w:rsid w:val="00E47C1B"/>
    <w:rsid w:val="00E55702"/>
    <w:rsid w:val="00E563B9"/>
    <w:rsid w:val="00E62382"/>
    <w:rsid w:val="00E62C0F"/>
    <w:rsid w:val="00E64BBA"/>
    <w:rsid w:val="00E662AB"/>
    <w:rsid w:val="00E72F75"/>
    <w:rsid w:val="00E7690C"/>
    <w:rsid w:val="00E84672"/>
    <w:rsid w:val="00E84CED"/>
    <w:rsid w:val="00E91F32"/>
    <w:rsid w:val="00E95B50"/>
    <w:rsid w:val="00EA0D15"/>
    <w:rsid w:val="00EA1579"/>
    <w:rsid w:val="00EA1D17"/>
    <w:rsid w:val="00EA394C"/>
    <w:rsid w:val="00EA4A5C"/>
    <w:rsid w:val="00EB361C"/>
    <w:rsid w:val="00EC1257"/>
    <w:rsid w:val="00EC33D8"/>
    <w:rsid w:val="00ED1494"/>
    <w:rsid w:val="00EE3C05"/>
    <w:rsid w:val="00EF2F9C"/>
    <w:rsid w:val="00EF511E"/>
    <w:rsid w:val="00EF7007"/>
    <w:rsid w:val="00F0463F"/>
    <w:rsid w:val="00F05BF9"/>
    <w:rsid w:val="00F06292"/>
    <w:rsid w:val="00F15487"/>
    <w:rsid w:val="00F20FE3"/>
    <w:rsid w:val="00F26E30"/>
    <w:rsid w:val="00F27092"/>
    <w:rsid w:val="00F33F5C"/>
    <w:rsid w:val="00F37257"/>
    <w:rsid w:val="00F41958"/>
    <w:rsid w:val="00F41A07"/>
    <w:rsid w:val="00F44894"/>
    <w:rsid w:val="00F45FF5"/>
    <w:rsid w:val="00F47546"/>
    <w:rsid w:val="00F51294"/>
    <w:rsid w:val="00F51E97"/>
    <w:rsid w:val="00F535BC"/>
    <w:rsid w:val="00F54C6B"/>
    <w:rsid w:val="00F57A07"/>
    <w:rsid w:val="00F63580"/>
    <w:rsid w:val="00F67325"/>
    <w:rsid w:val="00F71774"/>
    <w:rsid w:val="00F71D4D"/>
    <w:rsid w:val="00F71F16"/>
    <w:rsid w:val="00F74155"/>
    <w:rsid w:val="00F80C34"/>
    <w:rsid w:val="00F8529D"/>
    <w:rsid w:val="00F85E54"/>
    <w:rsid w:val="00F91EA7"/>
    <w:rsid w:val="00F96331"/>
    <w:rsid w:val="00F96AA6"/>
    <w:rsid w:val="00F97F14"/>
    <w:rsid w:val="00F97F54"/>
    <w:rsid w:val="00FA43F3"/>
    <w:rsid w:val="00FC10E7"/>
    <w:rsid w:val="00FC2FB5"/>
    <w:rsid w:val="00FC7FE0"/>
    <w:rsid w:val="00FC7FEA"/>
    <w:rsid w:val="00FD3B19"/>
    <w:rsid w:val="00FE0A45"/>
    <w:rsid w:val="00FE483C"/>
    <w:rsid w:val="00FF271A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C53A6"/>
  <w15:docId w15:val="{E7BA6D4F-DEA1-44BD-91F5-1ADB178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73EBF"/>
    <w:pPr>
      <w:widowControl w:val="0"/>
      <w:autoSpaceDE w:val="0"/>
      <w:autoSpaceDN w:val="0"/>
      <w:spacing w:before="33" w:after="0" w:line="240" w:lineRule="auto"/>
      <w:ind w:left="682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54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2">
    <w:name w:val="p2"/>
    <w:basedOn w:val="Normal"/>
    <w:rsid w:val="0054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46CAA"/>
  </w:style>
  <w:style w:type="character" w:customStyle="1" w:styleId="apple-tab-span">
    <w:name w:val="apple-tab-span"/>
    <w:basedOn w:val="VarsaylanParagrafYazTipi"/>
    <w:rsid w:val="00546CAA"/>
  </w:style>
  <w:style w:type="paragraph" w:customStyle="1" w:styleId="p3">
    <w:name w:val="p3"/>
    <w:basedOn w:val="Normal"/>
    <w:rsid w:val="0054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546CAA"/>
  </w:style>
  <w:style w:type="paragraph" w:styleId="AralkYok">
    <w:name w:val="No Spacing"/>
    <w:link w:val="AralkYokChar"/>
    <w:uiPriority w:val="1"/>
    <w:qFormat/>
    <w:rsid w:val="00546CA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46CA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4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B53B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7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1D4"/>
  </w:style>
  <w:style w:type="paragraph" w:styleId="AltBilgi">
    <w:name w:val="footer"/>
    <w:basedOn w:val="Normal"/>
    <w:link w:val="AltBilgiChar"/>
    <w:uiPriority w:val="99"/>
    <w:unhideWhenUsed/>
    <w:rsid w:val="007B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1D4"/>
  </w:style>
  <w:style w:type="character" w:styleId="AklamaBavurusu">
    <w:name w:val="annotation reference"/>
    <w:basedOn w:val="VarsaylanParagrafYazTipi"/>
    <w:uiPriority w:val="99"/>
    <w:semiHidden/>
    <w:unhideWhenUsed/>
    <w:rsid w:val="000800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00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00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00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00C6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674D1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C73EBF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oKlavuzu">
    <w:name w:val="Table Grid"/>
    <w:basedOn w:val="NormalTablo"/>
    <w:uiPriority w:val="59"/>
    <w:rsid w:val="00C7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6D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7221-74B2-4891-A980-B387BC4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TAŞKIN</dc:creator>
  <cp:lastModifiedBy>nurettin  baran</cp:lastModifiedBy>
  <cp:revision>2</cp:revision>
  <cp:lastPrinted>2021-04-30T07:26:00Z</cp:lastPrinted>
  <dcterms:created xsi:type="dcterms:W3CDTF">2022-09-14T11:16:00Z</dcterms:created>
  <dcterms:modified xsi:type="dcterms:W3CDTF">2022-09-14T11:16:00Z</dcterms:modified>
</cp:coreProperties>
</file>